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B5" w:rsidRPr="005209CE" w:rsidRDefault="008A4DB5" w:rsidP="008A4DB5">
      <w:pPr>
        <w:jc w:val="center"/>
        <w:rPr>
          <w:rFonts w:asciiTheme="minorEastAsia" w:eastAsiaTheme="minorEastAsia" w:hAnsiTheme="minorEastAsia" w:cs="Times New Roman"/>
          <w:b/>
          <w:color w:val="000000"/>
          <w:sz w:val="36"/>
          <w:szCs w:val="28"/>
        </w:rPr>
      </w:pPr>
      <w:r w:rsidRPr="005209CE">
        <w:rPr>
          <w:rFonts w:asciiTheme="minorEastAsia" w:eastAsiaTheme="minorEastAsia" w:hAnsiTheme="minorEastAsia" w:hint="eastAsia"/>
          <w:b/>
          <w:color w:val="000000"/>
          <w:sz w:val="36"/>
          <w:szCs w:val="28"/>
        </w:rPr>
        <w:t>辽阳</w:t>
      </w:r>
      <w:r w:rsidRPr="005209CE">
        <w:rPr>
          <w:rFonts w:asciiTheme="minorEastAsia" w:eastAsiaTheme="minorEastAsia" w:hAnsiTheme="minorEastAsia" w:cs="Times New Roman" w:hint="eastAsia"/>
          <w:b/>
          <w:color w:val="000000"/>
          <w:sz w:val="36"/>
          <w:szCs w:val="28"/>
        </w:rPr>
        <w:t>职业</w:t>
      </w:r>
      <w:r w:rsidRPr="005209CE">
        <w:rPr>
          <w:rFonts w:asciiTheme="minorEastAsia" w:eastAsiaTheme="minorEastAsia" w:hAnsiTheme="minorEastAsia" w:hint="eastAsia"/>
          <w:b/>
          <w:color w:val="000000"/>
          <w:sz w:val="36"/>
          <w:szCs w:val="28"/>
        </w:rPr>
        <w:t>技术</w:t>
      </w:r>
      <w:r w:rsidRPr="005209CE">
        <w:rPr>
          <w:rFonts w:asciiTheme="minorEastAsia" w:eastAsiaTheme="minorEastAsia" w:hAnsiTheme="minorEastAsia" w:cs="Times New Roman" w:hint="eastAsia"/>
          <w:b/>
          <w:color w:val="000000"/>
          <w:sz w:val="36"/>
          <w:szCs w:val="28"/>
        </w:rPr>
        <w:t>学院2023年单独考试招生</w:t>
      </w:r>
    </w:p>
    <w:p w:rsidR="008A4DB5" w:rsidRPr="005209CE" w:rsidRDefault="008A4DB5" w:rsidP="008A4DB5">
      <w:pPr>
        <w:jc w:val="center"/>
        <w:rPr>
          <w:rFonts w:asciiTheme="minorEastAsia" w:eastAsiaTheme="minorEastAsia" w:hAnsiTheme="minorEastAsia" w:cs="Times New Roman"/>
          <w:b/>
          <w:color w:val="000000"/>
          <w:sz w:val="36"/>
          <w:szCs w:val="28"/>
        </w:rPr>
      </w:pPr>
      <w:r w:rsidRPr="005209CE">
        <w:rPr>
          <w:rFonts w:asciiTheme="minorEastAsia" w:eastAsiaTheme="minorEastAsia" w:hAnsiTheme="minorEastAsia" w:cs="Times New Roman" w:hint="eastAsia"/>
          <w:b/>
          <w:color w:val="000000"/>
          <w:sz w:val="36"/>
          <w:szCs w:val="28"/>
        </w:rPr>
        <w:t>《语文》考试模拟题库（高中）</w:t>
      </w:r>
    </w:p>
    <w:p w:rsidR="004358AB" w:rsidRPr="005209CE" w:rsidRDefault="002D0BF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1.古人把“情谊契合，亲如兄弟”的朋友称之为（）</w:t>
      </w:r>
    </w:p>
    <w:p w:rsidR="002D0BFD" w:rsidRPr="005209CE" w:rsidRDefault="002D0BF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A.刎颈之交     B.金兰之交 </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C.患难之交    D.忘年之交</w:t>
      </w:r>
    </w:p>
    <w:p w:rsidR="006D69BD" w:rsidRPr="005209CE" w:rsidRDefault="006D69B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2.下列民间爱情故事起源年代最早的是（</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w:t>
      </w:r>
    </w:p>
    <w:p w:rsidR="002D0BFD" w:rsidRPr="005209CE" w:rsidRDefault="006D69B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 xml:space="preserve">.《白蛇传》  </w:t>
      </w: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 xml:space="preserve">.《梁山仙与祝英台》  </w:t>
      </w:r>
      <w:r w:rsidRPr="005209CE">
        <w:rPr>
          <w:rFonts w:asciiTheme="minorEastAsia" w:eastAsiaTheme="minorEastAsia" w:hAnsiTheme="minorEastAsia"/>
          <w:sz w:val="24"/>
          <w:szCs w:val="24"/>
        </w:rPr>
        <w:t>C</w:t>
      </w:r>
      <w:r w:rsidRPr="005209CE">
        <w:rPr>
          <w:rFonts w:asciiTheme="minorEastAsia" w:eastAsiaTheme="minorEastAsia" w:hAnsiTheme="minorEastAsia" w:hint="eastAsia"/>
          <w:sz w:val="24"/>
          <w:szCs w:val="24"/>
        </w:rPr>
        <w:t>.《唐伯虎点秋香》</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w:t>
      </w:r>
      <w:r w:rsidR="00494B9D" w:rsidRPr="005209CE">
        <w:rPr>
          <w:rFonts w:asciiTheme="minorEastAsia" w:eastAsiaTheme="minorEastAsia" w:hAnsiTheme="minorEastAsia" w:hint="eastAsia"/>
          <w:sz w:val="24"/>
          <w:szCs w:val="24"/>
        </w:rPr>
        <w:t>《牛郎织女》</w:t>
      </w:r>
    </w:p>
    <w:p w:rsidR="00777354" w:rsidRPr="005209CE" w:rsidRDefault="007773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3</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w:t>
      </w:r>
      <w:r w:rsidRPr="005209CE">
        <w:rPr>
          <w:rFonts w:asciiTheme="minorEastAsia" w:eastAsiaTheme="minorEastAsia" w:hAnsiTheme="minorEastAsia" w:hint="eastAsia"/>
          <w:sz w:val="24"/>
          <w:szCs w:val="24"/>
        </w:rPr>
        <w:t>文章千古事，得失寸心知</w:t>
      </w:r>
      <w:r w:rsidRPr="005209CE">
        <w:rPr>
          <w:rFonts w:asciiTheme="minorEastAsia" w:eastAsiaTheme="minorEastAsia" w:hAnsiTheme="minorEastAsia"/>
          <w:sz w:val="24"/>
          <w:szCs w:val="24"/>
        </w:rPr>
        <w:t>”</w:t>
      </w:r>
      <w:r w:rsidRPr="005209CE">
        <w:rPr>
          <w:rFonts w:asciiTheme="minorEastAsia" w:eastAsiaTheme="minorEastAsia" w:hAnsiTheme="minorEastAsia" w:hint="eastAsia"/>
          <w:sz w:val="24"/>
          <w:szCs w:val="24"/>
        </w:rPr>
        <w:t>是谁的名句（</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w:t>
      </w:r>
    </w:p>
    <w:p w:rsidR="00777354" w:rsidRPr="005209CE" w:rsidRDefault="007773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.李白</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.杜甫    C.白居易   D.</w:t>
      </w:r>
      <w:r w:rsidR="00284504" w:rsidRPr="005209CE">
        <w:rPr>
          <w:rFonts w:asciiTheme="minorEastAsia" w:eastAsiaTheme="minorEastAsia" w:hAnsiTheme="minorEastAsia" w:hint="eastAsia"/>
          <w:sz w:val="24"/>
          <w:szCs w:val="24"/>
        </w:rPr>
        <w:t>杜牧</w:t>
      </w:r>
    </w:p>
    <w:p w:rsidR="00284504" w:rsidRPr="005209CE" w:rsidRDefault="0028450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4.下面四句话中，意义与其它三句不同的是（</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 xml:space="preserve"> ）</w:t>
      </w:r>
    </w:p>
    <w:p w:rsidR="00284504" w:rsidRPr="005209CE" w:rsidRDefault="0028450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 xml:space="preserve">.合抱之木生于毫末     </w:t>
      </w: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.九层之台起于累土</w:t>
      </w:r>
    </w:p>
    <w:p w:rsidR="00284504" w:rsidRPr="005209CE" w:rsidRDefault="0028450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Pr="005209CE">
        <w:rPr>
          <w:rFonts w:asciiTheme="minorEastAsia" w:eastAsiaTheme="minorEastAsia" w:hAnsiTheme="minorEastAsia" w:hint="eastAsia"/>
          <w:sz w:val="24"/>
          <w:szCs w:val="24"/>
        </w:rPr>
        <w:t xml:space="preserve">.千里之行始于足下     </w:t>
      </w: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.一日之行在于清晨</w:t>
      </w:r>
    </w:p>
    <w:p w:rsidR="00D52069" w:rsidRPr="005209CE" w:rsidRDefault="007E306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D52069" w:rsidRPr="005209CE">
        <w:rPr>
          <w:rFonts w:asciiTheme="minorEastAsia" w:eastAsiaTheme="minorEastAsia" w:hAnsiTheme="minorEastAsia"/>
          <w:sz w:val="24"/>
          <w:szCs w:val="24"/>
        </w:rPr>
        <w:t>中国现代话剧的奠基人是</w:t>
      </w:r>
      <w:r w:rsidR="00096D83"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3065"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鲁迅 </w:t>
      </w:r>
      <w:r w:rsidR="007E306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3065"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曹禺 </w:t>
      </w:r>
      <w:r w:rsidR="007E306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3065"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夏衍 </w:t>
      </w:r>
      <w:r w:rsidR="007E306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3065"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郭洙若 </w:t>
      </w:r>
    </w:p>
    <w:p w:rsidR="00D52069" w:rsidRPr="005209CE" w:rsidRDefault="00096D8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D52069" w:rsidRPr="005209CE">
        <w:rPr>
          <w:rFonts w:asciiTheme="minorEastAsia" w:eastAsiaTheme="minorEastAsia" w:hAnsiTheme="minorEastAsia"/>
          <w:sz w:val="24"/>
          <w:szCs w:val="24"/>
        </w:rPr>
        <w:t>提出“民为贵,社稷次之,君为轻”思想的是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孔子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老子</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孟子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庄子 </w:t>
      </w:r>
    </w:p>
    <w:p w:rsidR="00D52069" w:rsidRPr="005209CE" w:rsidRDefault="00096D8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w:t>
      </w:r>
      <w:r w:rsidR="00D52069" w:rsidRPr="005209CE">
        <w:rPr>
          <w:rFonts w:asciiTheme="minorEastAsia" w:eastAsiaTheme="minorEastAsia" w:hAnsiTheme="minorEastAsia"/>
          <w:sz w:val="24"/>
          <w:szCs w:val="24"/>
        </w:rPr>
        <w:t>凿壁偷光描述的是下面</w:t>
      </w:r>
      <w:r w:rsidRPr="005209CE">
        <w:rPr>
          <w:rFonts w:asciiTheme="minorEastAsia" w:eastAsiaTheme="minorEastAsia" w:hAnsiTheme="minorEastAsia" w:hint="eastAsia"/>
          <w:sz w:val="24"/>
          <w:szCs w:val="24"/>
        </w:rPr>
        <w:t>哪个历史</w:t>
      </w:r>
      <w:r w:rsidR="00D52069" w:rsidRPr="005209CE">
        <w:rPr>
          <w:rFonts w:asciiTheme="minorEastAsia" w:eastAsiaTheme="minorEastAsia" w:hAnsiTheme="minorEastAsia"/>
          <w:sz w:val="24"/>
          <w:szCs w:val="24"/>
        </w:rPr>
        <w:t>人物</w:t>
      </w:r>
      <w:r w:rsidR="00487481">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车胤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司马光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王羲之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匡衡 </w:t>
      </w:r>
    </w:p>
    <w:p w:rsidR="00D52069" w:rsidRPr="005209CE" w:rsidRDefault="00096D8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D52069" w:rsidRPr="005209CE">
        <w:rPr>
          <w:rFonts w:asciiTheme="minorEastAsia" w:eastAsiaTheme="minorEastAsia" w:hAnsiTheme="minorEastAsia"/>
          <w:sz w:val="24"/>
          <w:szCs w:val="24"/>
        </w:rPr>
        <w:t>“东山再起”这个</w:t>
      </w:r>
      <w:r w:rsidR="00EA2AD4" w:rsidRPr="005209CE">
        <w:rPr>
          <w:rFonts w:asciiTheme="minorEastAsia" w:eastAsiaTheme="minorEastAsia" w:hAnsiTheme="minorEastAsia" w:hint="eastAsia"/>
          <w:sz w:val="24"/>
          <w:szCs w:val="24"/>
        </w:rPr>
        <w:t>成语</w:t>
      </w:r>
      <w:r w:rsidR="00D52069" w:rsidRPr="005209CE">
        <w:rPr>
          <w:rFonts w:asciiTheme="minorEastAsia" w:eastAsiaTheme="minorEastAsia" w:hAnsiTheme="minorEastAsia"/>
          <w:sz w:val="24"/>
          <w:szCs w:val="24"/>
        </w:rPr>
        <w:t>典故</w:t>
      </w:r>
      <w:r w:rsidRPr="005209CE">
        <w:rPr>
          <w:rFonts w:asciiTheme="minorEastAsia" w:eastAsiaTheme="minorEastAsia" w:hAnsiTheme="minorEastAsia" w:hint="eastAsia"/>
          <w:sz w:val="24"/>
          <w:szCs w:val="24"/>
        </w:rPr>
        <w:t>的</w:t>
      </w:r>
      <w:r w:rsidR="00D52069" w:rsidRPr="005209CE">
        <w:rPr>
          <w:rFonts w:asciiTheme="minorEastAsia" w:eastAsiaTheme="minorEastAsia" w:hAnsiTheme="minorEastAsia"/>
          <w:sz w:val="24"/>
          <w:szCs w:val="24"/>
        </w:rPr>
        <w:t>主人公</w:t>
      </w:r>
      <w:r w:rsidRPr="005209CE">
        <w:rPr>
          <w:rFonts w:asciiTheme="minorEastAsia" w:eastAsiaTheme="minorEastAsia" w:hAnsiTheme="minorEastAsia" w:hint="eastAsia"/>
          <w:sz w:val="24"/>
          <w:szCs w:val="24"/>
        </w:rPr>
        <w:t>是（）</w:t>
      </w:r>
      <w:r w:rsidR="00D52069"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谢安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孙权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曹操 </w:t>
      </w:r>
      <w:r w:rsidR="00096D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096D8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王羲之 </w:t>
      </w:r>
    </w:p>
    <w:p w:rsidR="00D52069" w:rsidRPr="005209CE" w:rsidRDefault="002974D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w:t>
      </w:r>
      <w:r w:rsidR="00D52069" w:rsidRPr="005209CE">
        <w:rPr>
          <w:rFonts w:asciiTheme="minorEastAsia" w:eastAsiaTheme="minorEastAsia" w:hAnsiTheme="minorEastAsia"/>
          <w:sz w:val="24"/>
          <w:szCs w:val="24"/>
        </w:rPr>
        <w:t>在我国文学史上,被称为“诗</w:t>
      </w:r>
      <w:r w:rsidRPr="005209CE">
        <w:rPr>
          <w:rFonts w:asciiTheme="minorEastAsia" w:eastAsiaTheme="minorEastAsia" w:hAnsiTheme="minorEastAsia" w:hint="eastAsia"/>
          <w:sz w:val="24"/>
          <w:szCs w:val="24"/>
        </w:rPr>
        <w:t>佛</w:t>
      </w:r>
      <w:r w:rsidR="00D52069" w:rsidRPr="005209CE">
        <w:rPr>
          <w:rFonts w:asciiTheme="minorEastAsia" w:eastAsiaTheme="minorEastAsia" w:hAnsiTheme="minorEastAsia"/>
          <w:sz w:val="24"/>
          <w:szCs w:val="24"/>
        </w:rPr>
        <w:t>”“诗</w:t>
      </w:r>
      <w:r w:rsidRPr="005209CE">
        <w:rPr>
          <w:rFonts w:asciiTheme="minorEastAsia" w:eastAsiaTheme="minorEastAsia" w:hAnsiTheme="minorEastAsia" w:hint="eastAsia"/>
          <w:sz w:val="24"/>
          <w:szCs w:val="24"/>
        </w:rPr>
        <w:t>骨</w:t>
      </w:r>
      <w:r w:rsidR="00D52069" w:rsidRPr="005209CE">
        <w:rPr>
          <w:rFonts w:asciiTheme="minorEastAsia" w:eastAsiaTheme="minorEastAsia" w:hAnsiTheme="minorEastAsia"/>
          <w:sz w:val="24"/>
          <w:szCs w:val="24"/>
        </w:rPr>
        <w:t>”“诗</w:t>
      </w:r>
      <w:r w:rsidRPr="005209CE">
        <w:rPr>
          <w:rFonts w:asciiTheme="minorEastAsia" w:eastAsiaTheme="minorEastAsia" w:hAnsiTheme="minorEastAsia" w:hint="eastAsia"/>
          <w:sz w:val="24"/>
          <w:szCs w:val="24"/>
        </w:rPr>
        <w:t>魔</w:t>
      </w:r>
      <w:r w:rsidR="00D52069" w:rsidRPr="005209CE">
        <w:rPr>
          <w:rFonts w:asciiTheme="minorEastAsia" w:eastAsiaTheme="minorEastAsia" w:hAnsiTheme="minorEastAsia"/>
          <w:sz w:val="24"/>
          <w:szCs w:val="24"/>
        </w:rPr>
        <w:t>”的唐代诗人是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A2AD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杜甫、</w:t>
      </w:r>
      <w:r w:rsidR="002974D0" w:rsidRPr="005209CE">
        <w:rPr>
          <w:rFonts w:asciiTheme="minorEastAsia" w:eastAsiaTheme="minorEastAsia" w:hAnsiTheme="minorEastAsia" w:hint="eastAsia"/>
          <w:sz w:val="24"/>
          <w:szCs w:val="24"/>
        </w:rPr>
        <w:t>李贺</w:t>
      </w:r>
      <w:r w:rsidRPr="005209CE">
        <w:rPr>
          <w:rFonts w:asciiTheme="minorEastAsia" w:eastAsiaTheme="minorEastAsia" w:hAnsiTheme="minorEastAsia"/>
          <w:sz w:val="24"/>
          <w:szCs w:val="24"/>
        </w:rPr>
        <w:t>、</w:t>
      </w:r>
      <w:r w:rsidR="002974D0" w:rsidRPr="005209CE">
        <w:rPr>
          <w:rFonts w:asciiTheme="minorEastAsia" w:eastAsiaTheme="minorEastAsia" w:hAnsiTheme="minorEastAsia" w:hint="eastAsia"/>
          <w:sz w:val="24"/>
          <w:szCs w:val="24"/>
        </w:rPr>
        <w:t>白居易</w:t>
      </w:r>
      <w:r w:rsidRPr="005209CE">
        <w:rPr>
          <w:rFonts w:asciiTheme="minorEastAsia" w:eastAsiaTheme="minorEastAsia" w:hAnsiTheme="minorEastAsia"/>
          <w:sz w:val="24"/>
          <w:szCs w:val="24"/>
        </w:rPr>
        <w:t xml:space="preserve"> </w:t>
      </w:r>
      <w:r w:rsidR="00EA2AD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EA2AD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002974D0" w:rsidRPr="005209CE">
        <w:rPr>
          <w:rFonts w:asciiTheme="minorEastAsia" w:eastAsiaTheme="minorEastAsia" w:hAnsiTheme="minorEastAsia" w:hint="eastAsia"/>
          <w:sz w:val="24"/>
          <w:szCs w:val="24"/>
        </w:rPr>
        <w:t>王维</w:t>
      </w:r>
      <w:r w:rsidRPr="005209CE">
        <w:rPr>
          <w:rFonts w:asciiTheme="minorEastAsia" w:eastAsiaTheme="minorEastAsia" w:hAnsiTheme="minorEastAsia"/>
          <w:sz w:val="24"/>
          <w:szCs w:val="24"/>
        </w:rPr>
        <w:t>、</w:t>
      </w:r>
      <w:r w:rsidR="002974D0" w:rsidRPr="005209CE">
        <w:rPr>
          <w:rFonts w:asciiTheme="minorEastAsia" w:eastAsiaTheme="minorEastAsia" w:hAnsiTheme="minorEastAsia" w:hint="eastAsia"/>
          <w:sz w:val="24"/>
          <w:szCs w:val="24"/>
        </w:rPr>
        <w:t>陈子昂</w:t>
      </w:r>
      <w:r w:rsidRPr="005209CE">
        <w:rPr>
          <w:rFonts w:asciiTheme="minorEastAsia" w:eastAsiaTheme="minorEastAsia" w:hAnsiTheme="minorEastAsia"/>
          <w:sz w:val="24"/>
          <w:szCs w:val="24"/>
        </w:rPr>
        <w:t>、</w:t>
      </w:r>
      <w:r w:rsidR="002974D0" w:rsidRPr="005209CE">
        <w:rPr>
          <w:rFonts w:asciiTheme="minorEastAsia" w:eastAsiaTheme="minorEastAsia" w:hAnsiTheme="minorEastAsia" w:hint="eastAsia"/>
          <w:sz w:val="24"/>
          <w:szCs w:val="24"/>
        </w:rPr>
        <w:t>白居易</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EA2AD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李白、</w:t>
      </w:r>
      <w:r w:rsidR="002974D0" w:rsidRPr="005209CE">
        <w:rPr>
          <w:rFonts w:asciiTheme="minorEastAsia" w:eastAsiaTheme="minorEastAsia" w:hAnsiTheme="minorEastAsia" w:hint="eastAsia"/>
          <w:sz w:val="24"/>
          <w:szCs w:val="24"/>
        </w:rPr>
        <w:t>王勃</w:t>
      </w:r>
      <w:r w:rsidRPr="005209CE">
        <w:rPr>
          <w:rFonts w:asciiTheme="minorEastAsia" w:eastAsiaTheme="minorEastAsia" w:hAnsiTheme="minorEastAsia"/>
          <w:sz w:val="24"/>
          <w:szCs w:val="24"/>
        </w:rPr>
        <w:t>、</w:t>
      </w:r>
      <w:r w:rsidR="002974D0" w:rsidRPr="005209CE">
        <w:rPr>
          <w:rFonts w:asciiTheme="minorEastAsia" w:eastAsiaTheme="minorEastAsia" w:hAnsiTheme="minorEastAsia" w:hint="eastAsia"/>
          <w:sz w:val="24"/>
          <w:szCs w:val="24"/>
        </w:rPr>
        <w:t>贺知章</w:t>
      </w:r>
      <w:r w:rsidR="00EA2AD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EA2AD4" w:rsidRPr="005209CE">
        <w:rPr>
          <w:rFonts w:asciiTheme="minorEastAsia" w:eastAsiaTheme="minorEastAsia" w:hAnsiTheme="minorEastAsia" w:hint="eastAsia"/>
          <w:sz w:val="24"/>
          <w:szCs w:val="24"/>
        </w:rPr>
        <w:t>.</w:t>
      </w:r>
      <w:r w:rsidR="002974D0" w:rsidRPr="005209CE">
        <w:rPr>
          <w:rFonts w:asciiTheme="minorEastAsia" w:eastAsiaTheme="minorEastAsia" w:hAnsiTheme="minorEastAsia" w:hint="eastAsia"/>
          <w:sz w:val="24"/>
          <w:szCs w:val="24"/>
        </w:rPr>
        <w:t>杜牧</w:t>
      </w:r>
      <w:r w:rsidRPr="005209CE">
        <w:rPr>
          <w:rFonts w:asciiTheme="minorEastAsia" w:eastAsiaTheme="minorEastAsia" w:hAnsiTheme="minorEastAsia"/>
          <w:sz w:val="24"/>
          <w:szCs w:val="24"/>
        </w:rPr>
        <w:t>、</w:t>
      </w:r>
      <w:r w:rsidR="002974D0" w:rsidRPr="005209CE">
        <w:rPr>
          <w:rFonts w:asciiTheme="minorEastAsia" w:eastAsiaTheme="minorEastAsia" w:hAnsiTheme="minorEastAsia" w:hint="eastAsia"/>
          <w:sz w:val="24"/>
          <w:szCs w:val="24"/>
        </w:rPr>
        <w:t>王维</w:t>
      </w:r>
      <w:r w:rsidRPr="005209CE">
        <w:rPr>
          <w:rFonts w:asciiTheme="minorEastAsia" w:eastAsiaTheme="minorEastAsia" w:hAnsiTheme="minorEastAsia"/>
          <w:sz w:val="24"/>
          <w:szCs w:val="24"/>
        </w:rPr>
        <w:t xml:space="preserve">、李商隐 </w:t>
      </w:r>
    </w:p>
    <w:p w:rsidR="00D52069" w:rsidRPr="005209CE" w:rsidRDefault="002974D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w:t>
      </w:r>
      <w:r w:rsidR="00D52069" w:rsidRPr="005209CE">
        <w:rPr>
          <w:rFonts w:asciiTheme="minorEastAsia" w:eastAsiaTheme="minorEastAsia" w:hAnsiTheme="minorEastAsia"/>
          <w:sz w:val="24"/>
          <w:szCs w:val="24"/>
        </w:rPr>
        <w:t>“大珠小珠落玉盘”形容的是</w:t>
      </w:r>
      <w:r w:rsidR="00C1118F" w:rsidRPr="005209CE">
        <w:rPr>
          <w:rFonts w:asciiTheme="minorEastAsia" w:eastAsiaTheme="minorEastAsia" w:hAnsiTheme="minorEastAsia" w:hint="eastAsia"/>
          <w:sz w:val="24"/>
          <w:szCs w:val="24"/>
        </w:rPr>
        <w:t>哪种</w:t>
      </w:r>
      <w:r w:rsidR="00D52069" w:rsidRPr="005209CE">
        <w:rPr>
          <w:rFonts w:asciiTheme="minorEastAsia" w:eastAsiaTheme="minorEastAsia" w:hAnsiTheme="minorEastAsia"/>
          <w:sz w:val="24"/>
          <w:szCs w:val="24"/>
        </w:rPr>
        <w:t>乐器的演奏声</w:t>
      </w:r>
      <w:r w:rsidR="00C1118F"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琵琶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古筝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扬琴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.瑶琴</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w:t>
      </w:r>
      <w:r w:rsidR="00D52069" w:rsidRPr="005209CE">
        <w:rPr>
          <w:rFonts w:asciiTheme="minorEastAsia" w:eastAsiaTheme="minorEastAsia" w:hAnsiTheme="minorEastAsia"/>
          <w:sz w:val="24"/>
          <w:szCs w:val="24"/>
        </w:rPr>
        <w:t>文章西汉两司马指的是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司马相如、司马光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司马迁和司马光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司马相如和司马迁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司马懿和司马相如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w:t>
      </w:r>
      <w:r w:rsidR="00D52069" w:rsidRPr="005209CE">
        <w:rPr>
          <w:rFonts w:asciiTheme="minorEastAsia" w:eastAsiaTheme="minorEastAsia" w:hAnsiTheme="minorEastAsia"/>
          <w:sz w:val="24"/>
          <w:szCs w:val="24"/>
        </w:rPr>
        <w:t>“一日不见,如隔三秋”里的“三秋”是指</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三个月</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三年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三个季度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三十年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13.</w:t>
      </w:r>
      <w:r w:rsidR="00D52069" w:rsidRPr="005209CE">
        <w:rPr>
          <w:rFonts w:asciiTheme="minorEastAsia" w:eastAsiaTheme="minorEastAsia" w:hAnsiTheme="minorEastAsia"/>
          <w:sz w:val="24"/>
          <w:szCs w:val="24"/>
        </w:rPr>
        <w:t>下列诗句化用《诗经》中诗句的是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周公吐哺,天下归心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山不厌高,水不厌深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呦呦鹿鸣,食野之苹 </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对酒当歌,人生几何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w:t>
      </w:r>
      <w:r w:rsidR="00D52069" w:rsidRPr="005209CE">
        <w:rPr>
          <w:rFonts w:asciiTheme="minorEastAsia" w:eastAsiaTheme="minorEastAsia" w:hAnsiTheme="minorEastAsia"/>
          <w:sz w:val="24"/>
          <w:szCs w:val="24"/>
        </w:rPr>
        <w:t>“为什么我的眼里常含泪水?因为我对这土地爱得深沉”出自艾青的</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《大堰河--我的保姆》</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《向太阳》</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《我爱这土地》</w:t>
      </w:r>
      <w:r w:rsidR="00C1118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《火把》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w:t>
      </w:r>
      <w:r w:rsidR="00D52069" w:rsidRPr="005209CE">
        <w:rPr>
          <w:rFonts w:asciiTheme="minorEastAsia" w:eastAsiaTheme="minorEastAsia" w:hAnsiTheme="minorEastAsia"/>
          <w:sz w:val="24"/>
          <w:szCs w:val="24"/>
        </w:rPr>
        <w:t>“字字写来都是血,十年辛苦不寻常”和“文不甚深,言不甚俗”分别</w:t>
      </w:r>
      <w:r w:rsidR="00906EE7" w:rsidRPr="005209CE">
        <w:rPr>
          <w:rFonts w:asciiTheme="minorEastAsia" w:eastAsiaTheme="minorEastAsia" w:hAnsiTheme="minorEastAsia" w:hint="eastAsia"/>
          <w:sz w:val="24"/>
          <w:szCs w:val="24"/>
        </w:rPr>
        <w:t>指</w:t>
      </w:r>
      <w:r w:rsidR="00D52069" w:rsidRPr="005209CE">
        <w:rPr>
          <w:rFonts w:asciiTheme="minorEastAsia" w:eastAsiaTheme="minorEastAsia" w:hAnsiTheme="minorEastAsia"/>
          <w:sz w:val="24"/>
          <w:szCs w:val="24"/>
        </w:rPr>
        <w:t>的是中国古典</w:t>
      </w:r>
      <w:r w:rsidR="00906EE7" w:rsidRPr="005209CE">
        <w:rPr>
          <w:rFonts w:asciiTheme="minorEastAsia" w:eastAsiaTheme="minorEastAsia" w:hAnsiTheme="minorEastAsia" w:hint="eastAsia"/>
          <w:sz w:val="24"/>
          <w:szCs w:val="24"/>
        </w:rPr>
        <w:t>名著</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《水浒》和《聊斋志异》</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《西游记》和《聊斋志异》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《儒林外史》和《三国演义》</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《红楼梦》和《三国演义》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52069" w:rsidRPr="005209CE">
        <w:rPr>
          <w:rFonts w:asciiTheme="minorEastAsia" w:eastAsiaTheme="minorEastAsia" w:hAnsiTheme="minorEastAsia"/>
          <w:sz w:val="24"/>
          <w:szCs w:val="24"/>
        </w:rPr>
        <w:t>在中国浩瀚的史学著作中</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被誉为“史学双璧</w:t>
      </w:r>
      <w:r w:rsidRPr="005209CE">
        <w:rPr>
          <w:rFonts w:asciiTheme="minorEastAsia" w:eastAsiaTheme="minorEastAsia" w:hAnsiTheme="minorEastAsia"/>
          <w:sz w:val="24"/>
          <w:szCs w:val="24"/>
        </w:rPr>
        <w:t>”</w:t>
      </w:r>
      <w:r w:rsidRPr="005209CE">
        <w:rPr>
          <w:rFonts w:asciiTheme="minorEastAsia" w:eastAsiaTheme="minorEastAsia" w:hAnsiTheme="minorEastAsia" w:hint="eastAsia"/>
          <w:sz w:val="24"/>
          <w:szCs w:val="24"/>
        </w:rPr>
        <w:t>的</w:t>
      </w:r>
      <w:r w:rsidR="00D52069" w:rsidRPr="005209CE">
        <w:rPr>
          <w:rFonts w:asciiTheme="minorEastAsia" w:eastAsiaTheme="minorEastAsia" w:hAnsiTheme="minorEastAsia"/>
          <w:sz w:val="24"/>
          <w:szCs w:val="24"/>
        </w:rPr>
        <w:t>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《汉书》</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《史记》</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《史记》</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《资治通鉴》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《后汉书》</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《资治通鉴》 </w:t>
      </w:r>
      <w:r w:rsidR="00C73B8C">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C1118F"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《汉书》</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《后汉书》 </w:t>
      </w:r>
    </w:p>
    <w:p w:rsidR="00D52069" w:rsidRPr="005209CE" w:rsidRDefault="00C111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w:t>
      </w:r>
      <w:r w:rsidR="00D52069" w:rsidRPr="005209CE">
        <w:rPr>
          <w:rFonts w:asciiTheme="minorEastAsia" w:eastAsiaTheme="minorEastAsia" w:hAnsiTheme="minorEastAsia"/>
          <w:sz w:val="24"/>
          <w:szCs w:val="24"/>
        </w:rPr>
        <w:t>下列</w:t>
      </w:r>
      <w:r w:rsidR="009D7728" w:rsidRPr="005209CE">
        <w:rPr>
          <w:rFonts w:asciiTheme="minorEastAsia" w:eastAsiaTheme="minorEastAsia" w:hAnsiTheme="minorEastAsia" w:hint="eastAsia"/>
          <w:sz w:val="24"/>
          <w:szCs w:val="24"/>
        </w:rPr>
        <w:t>人物不是</w:t>
      </w:r>
      <w:r w:rsidR="00D52069" w:rsidRPr="005209CE">
        <w:rPr>
          <w:rFonts w:asciiTheme="minorEastAsia" w:eastAsiaTheme="minorEastAsia" w:hAnsiTheme="minorEastAsia"/>
          <w:sz w:val="24"/>
          <w:szCs w:val="24"/>
        </w:rPr>
        <w:t>唐宋八大家</w:t>
      </w:r>
      <w:r w:rsidR="009D7728" w:rsidRPr="005209CE">
        <w:rPr>
          <w:rFonts w:asciiTheme="minorEastAsia" w:eastAsiaTheme="minorEastAsia" w:hAnsiTheme="minorEastAsia" w:hint="eastAsia"/>
          <w:sz w:val="24"/>
          <w:szCs w:val="24"/>
        </w:rPr>
        <w:t>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曾巩 </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欧阳修</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柳宗元 </w:t>
      </w:r>
      <w:r w:rsidR="00906EE7" w:rsidRPr="005209CE">
        <w:rPr>
          <w:rFonts w:asciiTheme="minorEastAsia" w:eastAsiaTheme="minorEastAsia" w:hAnsiTheme="minorEastAsia" w:hint="eastAsia"/>
          <w:sz w:val="24"/>
          <w:szCs w:val="24"/>
        </w:rPr>
        <w:t xml:space="preserve">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9D7728" w:rsidRPr="005209CE">
        <w:rPr>
          <w:rFonts w:asciiTheme="minorEastAsia" w:eastAsiaTheme="minorEastAsia" w:hAnsiTheme="minorEastAsia" w:hint="eastAsia"/>
          <w:sz w:val="24"/>
          <w:szCs w:val="24"/>
        </w:rPr>
        <w:t>.秦观</w:t>
      </w:r>
    </w:p>
    <w:p w:rsidR="00D52069" w:rsidRPr="005209CE" w:rsidRDefault="009D772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w:t>
      </w:r>
      <w:r w:rsidR="00906EE7" w:rsidRPr="005209CE">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下列鲁迅作品中，属于</w:t>
      </w:r>
      <w:r w:rsidR="00D52069" w:rsidRPr="005209CE">
        <w:rPr>
          <w:rFonts w:asciiTheme="minorEastAsia" w:eastAsiaTheme="minorEastAsia" w:hAnsiTheme="minorEastAsia"/>
          <w:sz w:val="24"/>
          <w:szCs w:val="24"/>
        </w:rPr>
        <w:t>小说集的是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《准风月谈》</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《故事新编》</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《朝花夕拾》</w:t>
      </w:r>
      <w:r w:rsidR="00906EE7" w:rsidRPr="005209CE">
        <w:rPr>
          <w:rFonts w:asciiTheme="minorEastAsia" w:eastAsiaTheme="minorEastAsia" w:hAnsiTheme="minorEastAsia" w:hint="eastAsia"/>
          <w:sz w:val="24"/>
          <w:szCs w:val="24"/>
        </w:rPr>
        <w:t xml:space="preserve">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《花边文学》 </w:t>
      </w:r>
    </w:p>
    <w:p w:rsidR="00D52069" w:rsidRPr="005209CE" w:rsidRDefault="009D772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19.</w:t>
      </w:r>
      <w:r w:rsidR="00906EE7" w:rsidRPr="005209CE">
        <w:rPr>
          <w:rFonts w:asciiTheme="minorEastAsia" w:eastAsiaTheme="minorEastAsia" w:hAnsiTheme="minorEastAsia" w:hint="eastAsia"/>
          <w:sz w:val="24"/>
          <w:szCs w:val="24"/>
        </w:rPr>
        <w:t>文句</w:t>
      </w:r>
      <w:r w:rsidR="00D52069" w:rsidRPr="005209CE">
        <w:rPr>
          <w:rFonts w:asciiTheme="minorEastAsia" w:eastAsiaTheme="minorEastAsia" w:hAnsiTheme="minorEastAsia"/>
          <w:sz w:val="24"/>
          <w:szCs w:val="24"/>
        </w:rPr>
        <w:t>“师者,所以传道、授业、解惑也”出自</w:t>
      </w:r>
      <w:r w:rsidR="00906EE7" w:rsidRPr="005209CE">
        <w:rPr>
          <w:rFonts w:asciiTheme="minorEastAsia" w:eastAsiaTheme="minorEastAsia" w:hAnsiTheme="minorEastAsia" w:hint="eastAsia"/>
          <w:sz w:val="24"/>
          <w:szCs w:val="24"/>
        </w:rPr>
        <w:t>《劝学》，作者是</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9D7728" w:rsidRPr="005209CE">
        <w:rPr>
          <w:rFonts w:asciiTheme="minorEastAsia" w:eastAsiaTheme="minorEastAsia" w:hAnsiTheme="minorEastAsia" w:hint="eastAsia"/>
          <w:sz w:val="24"/>
          <w:szCs w:val="24"/>
        </w:rPr>
        <w:t>.</w:t>
      </w:r>
      <w:r w:rsidR="009D7728" w:rsidRPr="005209CE">
        <w:rPr>
          <w:rFonts w:asciiTheme="minorEastAsia" w:eastAsiaTheme="minorEastAsia" w:hAnsiTheme="minorEastAsia"/>
          <w:sz w:val="24"/>
          <w:szCs w:val="24"/>
        </w:rPr>
        <w:t xml:space="preserve"> 韩愈</w:t>
      </w:r>
      <w:r w:rsidR="00906EE7" w:rsidRPr="005209CE">
        <w:rPr>
          <w:rFonts w:asciiTheme="minorEastAsia" w:eastAsiaTheme="minorEastAsia" w:hAnsiTheme="minorEastAsia" w:hint="eastAsia"/>
          <w:sz w:val="24"/>
          <w:szCs w:val="24"/>
        </w:rPr>
        <w:t xml:space="preserve">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9D7728" w:rsidRPr="005209CE">
        <w:rPr>
          <w:rFonts w:asciiTheme="minorEastAsia" w:eastAsiaTheme="minorEastAsia" w:hAnsiTheme="minorEastAsia" w:hint="eastAsia"/>
          <w:sz w:val="24"/>
          <w:szCs w:val="24"/>
        </w:rPr>
        <w:t xml:space="preserve">. </w:t>
      </w:r>
      <w:r w:rsidR="009D7728" w:rsidRPr="005209CE">
        <w:rPr>
          <w:rFonts w:asciiTheme="minorEastAsia" w:eastAsiaTheme="minorEastAsia" w:hAnsiTheme="minorEastAsia"/>
          <w:sz w:val="24"/>
          <w:szCs w:val="24"/>
        </w:rPr>
        <w:t>柳宗元</w:t>
      </w:r>
      <w:r w:rsidR="00906EE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欧阳修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苏轼 </w:t>
      </w:r>
    </w:p>
    <w:p w:rsidR="00D52069" w:rsidRPr="005209CE" w:rsidRDefault="009D772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20.</w:t>
      </w:r>
      <w:r w:rsidR="00D52069" w:rsidRPr="005209CE">
        <w:rPr>
          <w:rFonts w:asciiTheme="minorEastAsia" w:eastAsiaTheme="minorEastAsia" w:hAnsiTheme="minorEastAsia"/>
          <w:sz w:val="24"/>
          <w:szCs w:val="24"/>
        </w:rPr>
        <w:t>“一门三父子,都是大文豪,诗赋传千古,峨眉共比高。”这首诗中的“三父子”指的是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曹操、曹丕、曹植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苏洵、苏轼、苏辙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班彪、班固、班超 </w:t>
      </w:r>
      <w:r w:rsidR="009D772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9D772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杜甫、杜牧、杜荀鹤 </w:t>
      </w:r>
    </w:p>
    <w:p w:rsidR="00906EE7" w:rsidRPr="005209CE" w:rsidRDefault="00D27EC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21.</w:t>
      </w:r>
      <w:r w:rsidR="00906EE7" w:rsidRPr="005209CE">
        <w:rPr>
          <w:rFonts w:asciiTheme="minorEastAsia" w:eastAsiaTheme="minorEastAsia" w:hAnsiTheme="minorEastAsia" w:hint="eastAsia"/>
          <w:sz w:val="24"/>
          <w:szCs w:val="24"/>
        </w:rPr>
        <w:t>下列作家均为同一朝代的一项是</w:t>
      </w:r>
      <w:r w:rsidR="00487481">
        <w:rPr>
          <w:rFonts w:asciiTheme="minorEastAsia" w:eastAsiaTheme="minorEastAsia" w:hAnsiTheme="minorEastAsia" w:hint="eastAsia"/>
          <w:sz w:val="24"/>
          <w:szCs w:val="24"/>
        </w:rPr>
        <w:t xml:space="preserve">( </w:t>
      </w:r>
      <w:r w:rsidR="00906EE7" w:rsidRPr="005209CE">
        <w:rPr>
          <w:rFonts w:asciiTheme="minorEastAsia" w:eastAsiaTheme="minorEastAsia" w:hAnsiTheme="minorEastAsia" w:hint="eastAsia"/>
          <w:sz w:val="24"/>
          <w:szCs w:val="24"/>
        </w:rPr>
        <w:t>)</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①王维 ②王安石 ③苏轼 ④吴敬梓 ⑤柳宗元 ⑥欧阳修</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 ②⑤⑥     B. ②③⑥     C.①③④      D. ①④⑤ </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22.根据以下诗歌内容,按描述春、夏、秋、冬的顺序排列正确的一项是（）</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①墙角数枝梅,凌寒独自开。遥知不是雪,为有暗香来。 </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②独在异乡为异客,每逢佳节倍思亲。遥知兄弟登高处,遍插茱萸少一人。 </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③夜热依然午热同,开门小立月明中。竹深树密虫鸣处,时有微凉不是风。 </w:t>
      </w:r>
    </w:p>
    <w:p w:rsidR="00906EE7" w:rsidRPr="005209CE" w:rsidRDefault="00906EE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④无花无酒过清明,兴味萧然似野僧。昨夜邻家乞新火,晓窗分与读书灯。</w:t>
      </w:r>
    </w:p>
    <w:p w:rsidR="00D52069" w:rsidRPr="005209CE" w:rsidRDefault="00D52069" w:rsidP="00446674">
      <w:pPr>
        <w:pStyle w:val="a6"/>
        <w:adjustRightInd w:val="0"/>
        <w:snapToGrid w:val="0"/>
        <w:spacing w:line="360" w:lineRule="auto"/>
        <w:rPr>
          <w:rFonts w:asciiTheme="minorEastAsia" w:eastAsiaTheme="minorEastAsia" w:hAnsiTheme="minorEastAsia" w:cs="Tahoma"/>
          <w:sz w:val="24"/>
          <w:szCs w:val="24"/>
        </w:rPr>
      </w:pPr>
      <w:r w:rsidRPr="005209CE">
        <w:rPr>
          <w:rFonts w:asciiTheme="minorEastAsia" w:eastAsiaTheme="minorEastAsia" w:hAnsiTheme="minorEastAsia"/>
          <w:sz w:val="24"/>
          <w:szCs w:val="24"/>
        </w:rPr>
        <w:lastRenderedPageBreak/>
        <w:t>A</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cs="宋体" w:hint="eastAsia"/>
          <w:sz w:val="24"/>
          <w:szCs w:val="24"/>
        </w:rPr>
        <w:t>①②③④</w:t>
      </w:r>
      <w:r w:rsidRPr="005209CE">
        <w:rPr>
          <w:rFonts w:asciiTheme="minorEastAsia" w:eastAsiaTheme="minorEastAsia" w:hAnsiTheme="minorEastAsia" w:cs="Tahom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cs="宋体" w:hint="eastAsia"/>
          <w:sz w:val="24"/>
          <w:szCs w:val="24"/>
        </w:rPr>
        <w:t>④③②①</w:t>
      </w:r>
      <w:r w:rsidRPr="005209CE">
        <w:rPr>
          <w:rFonts w:asciiTheme="minorEastAsia" w:eastAsiaTheme="minorEastAsia" w:hAnsiTheme="minorEastAsia" w:cs="Tahoma"/>
          <w:sz w:val="24"/>
          <w:szCs w:val="24"/>
        </w:rPr>
        <w:t xml:space="preserve"> </w:t>
      </w:r>
      <w:r w:rsidR="00D27EC3" w:rsidRPr="005209CE">
        <w:rPr>
          <w:rFonts w:asciiTheme="minorEastAsia" w:eastAsiaTheme="minorEastAsia" w:hAnsiTheme="minorEastAsia" w:hint="eastAsi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cs="宋体" w:hint="eastAsia"/>
          <w:sz w:val="24"/>
          <w:szCs w:val="24"/>
        </w:rPr>
        <w:t>①③②④</w:t>
      </w:r>
      <w:r w:rsidRPr="005209CE">
        <w:rPr>
          <w:rFonts w:asciiTheme="minorEastAsia" w:eastAsiaTheme="minorEastAsia" w:hAnsiTheme="minorEastAsia" w:cs="Tahom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cs="宋体" w:hint="eastAsia"/>
          <w:sz w:val="24"/>
          <w:szCs w:val="24"/>
        </w:rPr>
        <w:t>②③①④</w:t>
      </w:r>
      <w:r w:rsidRPr="005209CE">
        <w:rPr>
          <w:rFonts w:asciiTheme="minorEastAsia" w:eastAsiaTheme="minorEastAsia" w:hAnsiTheme="minorEastAsia" w:cs="Tahoma"/>
          <w:sz w:val="24"/>
          <w:szCs w:val="24"/>
        </w:rPr>
        <w:t xml:space="preserve"> </w:t>
      </w:r>
    </w:p>
    <w:p w:rsidR="00D52069" w:rsidRPr="005209CE" w:rsidRDefault="00DD5FB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23.</w:t>
      </w:r>
      <w:r w:rsidR="00D52069" w:rsidRPr="005209CE">
        <w:rPr>
          <w:rFonts w:asciiTheme="minorEastAsia" w:eastAsiaTheme="minorEastAsia" w:hAnsiTheme="minorEastAsia"/>
          <w:sz w:val="24"/>
          <w:szCs w:val="24"/>
        </w:rPr>
        <w:t>“初唐四杰”指的是</w:t>
      </w:r>
      <w:r w:rsidRPr="005209CE">
        <w:rPr>
          <w:rFonts w:asciiTheme="minorEastAsia" w:eastAsiaTheme="minorEastAsia" w:hAnsiTheme="minorEastAsia" w:hint="eastAsia"/>
          <w:sz w:val="24"/>
          <w:szCs w:val="24"/>
        </w:rPr>
        <w:t>（ ）</w:t>
      </w:r>
      <w:r w:rsidR="00D52069"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王绩、王勃、杨炯、卢照邻 </w:t>
      </w:r>
      <w:r w:rsidR="00D27EC3" w:rsidRPr="005209CE">
        <w:rPr>
          <w:rFonts w:asciiTheme="minorEastAsia" w:eastAsiaTheme="minorEastAsia" w:hAnsiTheme="minorEastAsia" w:hint="eastAsi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沈俭期、宋之问、王勃、骆宾王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王勃、杜审言、陈子昂、杨炯 </w:t>
      </w:r>
      <w:r w:rsidR="00D27EC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王勃、杨炯、卢照邻、骆宾王 </w:t>
      </w:r>
    </w:p>
    <w:p w:rsidR="00D52069" w:rsidRPr="005209CE" w:rsidRDefault="00DD5FB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24.</w:t>
      </w:r>
      <w:r w:rsidR="00D52069" w:rsidRPr="005209CE">
        <w:rPr>
          <w:rFonts w:asciiTheme="minorEastAsia" w:eastAsiaTheme="minorEastAsia" w:hAnsiTheme="minorEastAsia"/>
          <w:sz w:val="24"/>
          <w:szCs w:val="24"/>
        </w:rPr>
        <w:t>老舍的小说《四世同堂》描述的是抗日战争时期哪个地方的人的生活</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北京(北平) </w:t>
      </w:r>
      <w:r w:rsidR="00494B9D" w:rsidRPr="005209CE">
        <w:rPr>
          <w:rFonts w:asciiTheme="minorEastAsia" w:eastAsiaTheme="minorEastAsia" w:hAnsiTheme="minorEastAsia" w:hint="eastAsi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天津 </w:t>
      </w:r>
      <w:r w:rsidR="00494B9D" w:rsidRPr="005209CE">
        <w:rPr>
          <w:rFonts w:asciiTheme="minorEastAsia" w:eastAsiaTheme="minorEastAsia" w:hAnsiTheme="minorEastAsia" w:hint="eastAsi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福建 </w:t>
      </w:r>
      <w:r w:rsidR="00494B9D" w:rsidRPr="005209CE">
        <w:rPr>
          <w:rFonts w:asciiTheme="minorEastAsia" w:eastAsiaTheme="minorEastAsia" w:hAnsiTheme="minorEastAsia" w:hint="eastAsia"/>
          <w:sz w:val="24"/>
          <w:szCs w:val="24"/>
        </w:rPr>
        <w:t xml:space="preserve">     </w:t>
      </w:r>
      <w:r w:rsidR="00DD5FB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石家庄 </w:t>
      </w:r>
    </w:p>
    <w:p w:rsidR="00D52069" w:rsidRPr="005209CE" w:rsidRDefault="00DD5FB3"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25.</w:t>
      </w:r>
      <w:r w:rsidR="00D52069" w:rsidRPr="005209CE">
        <w:rPr>
          <w:rFonts w:asciiTheme="minorEastAsia" w:eastAsiaTheme="minorEastAsia" w:hAnsiTheme="minorEastAsia"/>
          <w:sz w:val="24"/>
          <w:szCs w:val="24"/>
        </w:rPr>
        <w:t>毛泽东诗词“一桥飞架南北,天堑变通途”中的“一桥”</w:t>
      </w:r>
      <w:r w:rsidRPr="005209CE">
        <w:rPr>
          <w:rFonts w:asciiTheme="minorEastAsia" w:eastAsiaTheme="minorEastAsia" w:hAnsiTheme="minorEastAsia" w:hint="eastAsia"/>
          <w:sz w:val="24"/>
          <w:szCs w:val="24"/>
        </w:rPr>
        <w:t>指的是（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钱塘江大桥</w:t>
      </w:r>
      <w:r w:rsidR="00D27EC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上海浦东大桥</w:t>
      </w:r>
      <w:r w:rsidR="00D27EC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南京长江大桥 </w:t>
      </w:r>
      <w:r w:rsidR="00494B9D" w:rsidRPr="005209CE">
        <w:rPr>
          <w:rFonts w:asciiTheme="minorEastAsia" w:eastAsiaTheme="minorEastAsia" w:hAnsiTheme="minorEastAsia" w:hint="eastAsia"/>
          <w:sz w:val="24"/>
          <w:szCs w:val="24"/>
        </w:rPr>
        <w:t xml:space="preserve">  </w:t>
      </w:r>
      <w:r w:rsidR="00D27EC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5FB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武汉长江大桥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26.</w:t>
      </w:r>
      <w:r w:rsidR="00D52069" w:rsidRPr="005209CE">
        <w:rPr>
          <w:rFonts w:asciiTheme="minorEastAsia" w:eastAsiaTheme="minorEastAsia" w:hAnsiTheme="minorEastAsia"/>
          <w:sz w:val="24"/>
          <w:szCs w:val="24"/>
        </w:rPr>
        <w:t>对下面句子的修辞方法及作用的表述,不正确的</w:t>
      </w:r>
      <w:r w:rsidR="00494B9D" w:rsidRPr="005209CE">
        <w:rPr>
          <w:rFonts w:asciiTheme="minorEastAsia" w:eastAsiaTheme="minorEastAsia" w:hAnsiTheme="minorEastAsia" w:hint="eastAsia"/>
          <w:sz w:val="24"/>
          <w:szCs w:val="24"/>
        </w:rPr>
        <w:t>一项</w:t>
      </w:r>
      <w:r w:rsidR="00D52069" w:rsidRPr="005209CE">
        <w:rPr>
          <w:rFonts w:asciiTheme="minorEastAsia" w:eastAsiaTheme="minorEastAsia" w:hAnsiTheme="minorEastAsia"/>
          <w:sz w:val="24"/>
          <w:szCs w:val="24"/>
        </w:rPr>
        <w:t>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“一雨池塘水面平,淡磨明镜照檐楹”,用比喻的修辞手法表现了雨后池塘水面的平静</w:t>
      </w:r>
      <w:r w:rsidR="00D27EC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“回眸一笑百媚生,六宫粉黛无颜色”,用比喻和夸张的修辞手法描绘杨贵妃倾国倾城的美丽形象</w:t>
      </w:r>
      <w:r w:rsidR="00D27EC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“飞流直下三千尺,疑是银河落九天”,用夸张和联想的修辞手法把瀑布喷涌而出的景象描绘得极为生动</w:t>
      </w:r>
      <w:r w:rsidR="00D27EC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“臣本布衣,躬耕于南阳”,用借代的修辞手法描写了当时躬耕在南阳宛县卧龙岗的诸葛亮的情况</w:t>
      </w:r>
      <w:r w:rsidR="00D27EC3"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27.</w:t>
      </w:r>
      <w:r w:rsidR="00D52069" w:rsidRPr="005209CE">
        <w:rPr>
          <w:rFonts w:asciiTheme="minorEastAsia" w:eastAsiaTheme="minorEastAsia" w:hAnsiTheme="minorEastAsia"/>
          <w:sz w:val="24"/>
          <w:szCs w:val="24"/>
        </w:rPr>
        <w:t>下面不是借物喻人的诗句是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粉骨碎身浑不怕,要留清白在人间。《石灰吟》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咬定青山不放松,立根原在破岩中。《竹石》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独爱莲之出淤泥而不染,濯清涟而不妖。《爱莲说》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不知细叶谁裁出,二月春风似剪刀。《咏柳》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28.</w:t>
      </w:r>
      <w:r w:rsidR="00D52069" w:rsidRPr="005209CE">
        <w:rPr>
          <w:rFonts w:asciiTheme="minorEastAsia" w:eastAsiaTheme="minorEastAsia" w:hAnsiTheme="minorEastAsia"/>
          <w:sz w:val="24"/>
          <w:szCs w:val="24"/>
        </w:rPr>
        <w:t>“四书”</w:t>
      </w:r>
      <w:r w:rsidR="00494B9D" w:rsidRPr="005209CE">
        <w:rPr>
          <w:rFonts w:asciiTheme="minorEastAsia" w:eastAsiaTheme="minorEastAsia" w:hAnsiTheme="minorEastAsia" w:hint="eastAsia"/>
          <w:sz w:val="24"/>
          <w:szCs w:val="24"/>
        </w:rPr>
        <w:t>作为</w:t>
      </w:r>
      <w:r w:rsidR="00D52069" w:rsidRPr="005209CE">
        <w:rPr>
          <w:rFonts w:asciiTheme="minorEastAsia" w:eastAsiaTheme="minorEastAsia" w:hAnsiTheme="minorEastAsia"/>
          <w:sz w:val="24"/>
          <w:szCs w:val="24"/>
        </w:rPr>
        <w:t>封建社会科举取士的初级标准书</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指的是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00494B9D" w:rsidRPr="005209CE">
        <w:rPr>
          <w:rFonts w:asciiTheme="minorEastAsia" w:eastAsiaTheme="minorEastAsia" w:hAnsiTheme="minorEastAsia"/>
          <w:sz w:val="24"/>
          <w:szCs w:val="24"/>
        </w:rPr>
        <w:t>《史记》</w:t>
      </w:r>
      <w:r w:rsidR="00494B9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《春秋》</w:t>
      </w:r>
      <w:r w:rsidR="00494B9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《汉书》</w:t>
      </w:r>
      <w:r w:rsidR="00494B9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《诗经》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00494B9D" w:rsidRPr="005209CE">
        <w:rPr>
          <w:rFonts w:asciiTheme="minorEastAsia" w:eastAsiaTheme="minorEastAsia" w:hAnsiTheme="minorEastAsia"/>
          <w:sz w:val="24"/>
          <w:szCs w:val="24"/>
        </w:rPr>
        <w:t>《大学》</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《中庸》</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《论语》</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《孟子》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E226B0" w:rsidRPr="005209CE">
        <w:rPr>
          <w:rFonts w:asciiTheme="minorEastAsia" w:eastAsiaTheme="minorEastAsia" w:hAnsiTheme="minorEastAsia" w:hint="eastAsia"/>
          <w:sz w:val="24"/>
          <w:szCs w:val="24"/>
        </w:rPr>
        <w:t>.</w:t>
      </w:r>
      <w:r w:rsidR="00494B9D" w:rsidRPr="005209CE">
        <w:rPr>
          <w:rFonts w:asciiTheme="minorEastAsia" w:eastAsiaTheme="minorEastAsia" w:hAnsiTheme="minorEastAsia"/>
          <w:sz w:val="24"/>
          <w:szCs w:val="24"/>
        </w:rPr>
        <w:t>《史记》</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《论语》</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《诗经》</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《汉书》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00494B9D" w:rsidRPr="005209CE">
        <w:rPr>
          <w:rFonts w:asciiTheme="minorEastAsia" w:eastAsiaTheme="minorEastAsia" w:hAnsiTheme="minorEastAsia"/>
          <w:sz w:val="24"/>
          <w:szCs w:val="24"/>
        </w:rPr>
        <w:t>《论语》</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《春秋》</w:t>
      </w:r>
      <w:r w:rsidR="0069381D" w:rsidRPr="005209CE">
        <w:rPr>
          <w:rFonts w:asciiTheme="minorEastAsia" w:eastAsiaTheme="minorEastAsia" w:hAnsiTheme="minorEastAsia" w:hint="eastAsia"/>
          <w:sz w:val="24"/>
          <w:szCs w:val="24"/>
        </w:rPr>
        <w:t xml:space="preserve"> </w:t>
      </w:r>
      <w:r w:rsidR="00494B9D" w:rsidRPr="005209CE">
        <w:rPr>
          <w:rFonts w:asciiTheme="minorEastAsia" w:eastAsiaTheme="minorEastAsia" w:hAnsiTheme="minorEastAsia"/>
          <w:sz w:val="24"/>
          <w:szCs w:val="24"/>
        </w:rPr>
        <w:t>《诗经》</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《中庸》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29.</w:t>
      </w:r>
      <w:r w:rsidR="00D52069" w:rsidRPr="005209CE">
        <w:rPr>
          <w:rFonts w:asciiTheme="minorEastAsia" w:eastAsiaTheme="minorEastAsia" w:hAnsiTheme="minorEastAsia"/>
          <w:sz w:val="24"/>
          <w:szCs w:val="24"/>
        </w:rPr>
        <w:t>苏轼所说的“诗中有画,画中有诗”的山水田园诗人是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陶渊明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孟浩然</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王维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杜甫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30.</w:t>
      </w:r>
      <w:r w:rsidR="00D52069" w:rsidRPr="005209CE">
        <w:rPr>
          <w:rFonts w:asciiTheme="minorEastAsia" w:eastAsiaTheme="minorEastAsia" w:hAnsiTheme="minorEastAsia"/>
          <w:sz w:val="24"/>
          <w:szCs w:val="24"/>
        </w:rPr>
        <w:t>唐代诗人李商隐曾在诗中写道:“镂金作制传荆俗,剪绿为人起晋风。”这句</w:t>
      </w:r>
      <w:r w:rsidR="00D52069" w:rsidRPr="005209CE">
        <w:rPr>
          <w:rFonts w:asciiTheme="minorEastAsia" w:eastAsiaTheme="minorEastAsia" w:hAnsiTheme="minorEastAsia"/>
          <w:sz w:val="24"/>
          <w:szCs w:val="24"/>
        </w:rPr>
        <w:lastRenderedPageBreak/>
        <w:t>诗描绘的是中国哪一种民间艺术形式</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春联</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年画</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窗花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皮影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31.</w:t>
      </w:r>
      <w:r w:rsidR="00D52069" w:rsidRPr="005209CE">
        <w:rPr>
          <w:rFonts w:asciiTheme="minorEastAsia" w:eastAsiaTheme="minorEastAsia" w:hAnsiTheme="minorEastAsia"/>
          <w:sz w:val="24"/>
          <w:szCs w:val="24"/>
        </w:rPr>
        <w:t>有关地方戏与发源地之间的对应关系,错误的一项是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评剧--天津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黄梅戏--安徽</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吕剧--山东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花鼓戏--湖南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32.</w:t>
      </w:r>
      <w:r w:rsidR="00D52069" w:rsidRPr="005209CE">
        <w:rPr>
          <w:rFonts w:asciiTheme="minorEastAsia" w:eastAsiaTheme="minorEastAsia" w:hAnsiTheme="minorEastAsia"/>
          <w:sz w:val="24"/>
          <w:szCs w:val="24"/>
        </w:rPr>
        <w:t>“忽如一夜春风来,千树万树梨花开”采用的修辞手法是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比喻 夸张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比拟 夸张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比喻 借代 </w:t>
      </w:r>
      <w:r w:rsidR="00E226B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E226B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借代 比拟 </w:t>
      </w:r>
    </w:p>
    <w:p w:rsidR="00E226B0"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33.</w:t>
      </w:r>
      <w:r w:rsidRPr="005209CE">
        <w:rPr>
          <w:rFonts w:asciiTheme="minorEastAsia" w:eastAsiaTheme="minorEastAsia" w:hAnsiTheme="minorEastAsia"/>
          <w:sz w:val="24"/>
          <w:szCs w:val="24"/>
        </w:rPr>
        <w:t>下列不属于议论文的三要素的是</w:t>
      </w:r>
      <w:r w:rsidRPr="005209CE">
        <w:rPr>
          <w:rFonts w:asciiTheme="minorEastAsia" w:eastAsiaTheme="minorEastAsia" w:hAnsiTheme="minorEastAsia" w:hint="eastAsia"/>
          <w:sz w:val="24"/>
          <w:szCs w:val="24"/>
        </w:rPr>
        <w:t>（）</w:t>
      </w:r>
    </w:p>
    <w:p w:rsidR="00E226B0"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论点</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论据</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论证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推理 </w:t>
      </w:r>
    </w:p>
    <w:p w:rsidR="00D52069" w:rsidRPr="005209CE" w:rsidRDefault="00E226B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34.</w:t>
      </w:r>
      <w:r w:rsidR="00D52069" w:rsidRPr="005209CE">
        <w:rPr>
          <w:rFonts w:asciiTheme="minorEastAsia" w:eastAsiaTheme="minorEastAsia" w:hAnsiTheme="minorEastAsia"/>
          <w:sz w:val="24"/>
          <w:szCs w:val="24"/>
        </w:rPr>
        <w:t>先秦诸子的著作经常采用寓言来阐明道理。下列寓言故事出自《庄子》的是</w:t>
      </w:r>
      <w:r w:rsidR="001F0E54"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庖丁解牛 </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愚公移山 </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自相矛盾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揠苗助长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35.</w:t>
      </w:r>
      <w:r w:rsidR="00D52069" w:rsidRPr="005209CE">
        <w:rPr>
          <w:rFonts w:asciiTheme="minorEastAsia" w:eastAsiaTheme="minorEastAsia" w:hAnsiTheme="minorEastAsia"/>
          <w:sz w:val="24"/>
          <w:szCs w:val="24"/>
        </w:rPr>
        <w:t>与</w:t>
      </w:r>
      <w:r w:rsidRPr="005209CE">
        <w:rPr>
          <w:rFonts w:asciiTheme="minorEastAsia" w:eastAsiaTheme="minorEastAsia" w:hAnsiTheme="minorEastAsia" w:hint="eastAsia"/>
          <w:sz w:val="24"/>
          <w:szCs w:val="24"/>
        </w:rPr>
        <w:t>成语</w:t>
      </w:r>
      <w:r w:rsidR="00D52069" w:rsidRPr="005209CE">
        <w:rPr>
          <w:rFonts w:asciiTheme="minorEastAsia" w:eastAsiaTheme="minorEastAsia" w:hAnsiTheme="minorEastAsia"/>
          <w:sz w:val="24"/>
          <w:szCs w:val="24"/>
        </w:rPr>
        <w:t>“狡兔三窟”相关的历史人物是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管仲与齐桓公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001F0E54" w:rsidRPr="005209CE">
        <w:rPr>
          <w:rFonts w:asciiTheme="minorEastAsia" w:eastAsiaTheme="minorEastAsia" w:hAnsiTheme="minorEastAsia"/>
          <w:sz w:val="24"/>
          <w:szCs w:val="24"/>
        </w:rPr>
        <w:t xml:space="preserve"> 冯谖与孟尝君</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001F0E54" w:rsidRPr="005209CE">
        <w:rPr>
          <w:rFonts w:asciiTheme="minorEastAsia" w:eastAsiaTheme="minorEastAsia" w:hAnsiTheme="minorEastAsia"/>
          <w:sz w:val="24"/>
          <w:szCs w:val="24"/>
        </w:rPr>
        <w:t>毛遂与平原君</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曹刿与鲁庄公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3</w:t>
      </w:r>
      <w:r w:rsidRPr="005209CE">
        <w:rPr>
          <w:rFonts w:asciiTheme="minorEastAsia" w:eastAsiaTheme="minorEastAsia" w:hAnsiTheme="minorEastAsia" w:hint="eastAsia"/>
          <w:sz w:val="24"/>
          <w:szCs w:val="24"/>
        </w:rPr>
        <w:t>6.</w:t>
      </w:r>
      <w:r w:rsidR="00D52069" w:rsidRPr="005209CE">
        <w:rPr>
          <w:rFonts w:asciiTheme="minorEastAsia" w:eastAsiaTheme="minorEastAsia" w:hAnsiTheme="minorEastAsia"/>
          <w:sz w:val="24"/>
          <w:szCs w:val="24"/>
        </w:rPr>
        <w:t>下列中国名亭中,得名于杜牧《山行》诗句的是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醉翁亭 </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陶然亭</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爱晚亭</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湖心亭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37.</w:t>
      </w:r>
      <w:r w:rsidR="00D52069" w:rsidRPr="005209CE">
        <w:rPr>
          <w:rFonts w:asciiTheme="minorEastAsia" w:eastAsiaTheme="minorEastAsia" w:hAnsiTheme="minorEastAsia"/>
          <w:sz w:val="24"/>
          <w:szCs w:val="24"/>
        </w:rPr>
        <w:t>京剧《贵妃醉酒》是梅派代表剧目之一,它源自于</w:t>
      </w:r>
      <w:r w:rsidRPr="005209CE">
        <w:rPr>
          <w:rFonts w:asciiTheme="minorEastAsia" w:eastAsiaTheme="minorEastAsia" w:hAnsiTheme="minorEastAsia" w:hint="eastAsia"/>
          <w:sz w:val="24"/>
          <w:szCs w:val="24"/>
        </w:rPr>
        <w:t>下列哪部戏曲（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《桃花扇》</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《南柯梦》</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《牡丹亭》</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《长生殿》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38.</w:t>
      </w:r>
      <w:r w:rsidR="00D52069" w:rsidRPr="005209CE">
        <w:rPr>
          <w:rFonts w:asciiTheme="minorEastAsia" w:eastAsiaTheme="minorEastAsia" w:hAnsiTheme="minorEastAsia"/>
          <w:sz w:val="24"/>
          <w:szCs w:val="24"/>
        </w:rPr>
        <w:t>下列三部著作成书的先后顺序是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《诗经》一《论语》一《春秋》 </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《诗经》一《春秋》一《论语》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《春秋》一《诗经》一《论语》 </w:t>
      </w:r>
      <w:r w:rsidR="00BE087F" w:rsidRPr="005209CE">
        <w:rPr>
          <w:rFonts w:asciiTheme="minorEastAsia" w:eastAsiaTheme="minorEastAsia" w:hAnsiTheme="minorEastAsia" w:hint="eastAsia"/>
          <w:sz w:val="24"/>
          <w:szCs w:val="24"/>
        </w:rPr>
        <w:t xml:space="preserve">    </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《春秋》一《论语》一《诗经》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39.</w:t>
      </w:r>
      <w:r w:rsidR="00D52069" w:rsidRPr="005209CE">
        <w:rPr>
          <w:rFonts w:asciiTheme="minorEastAsia" w:eastAsiaTheme="minorEastAsia" w:hAnsiTheme="minorEastAsia"/>
          <w:sz w:val="24"/>
          <w:szCs w:val="24"/>
        </w:rPr>
        <w:t>下列关于《离骚》的表述</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不正确的</w:t>
      </w:r>
      <w:r w:rsidR="00BE087F" w:rsidRPr="005209CE">
        <w:rPr>
          <w:rFonts w:asciiTheme="minorEastAsia" w:eastAsiaTheme="minorEastAsia" w:hAnsiTheme="minorEastAsia" w:hint="eastAsia"/>
          <w:sz w:val="24"/>
          <w:szCs w:val="24"/>
        </w:rPr>
        <w:t>一项</w:t>
      </w:r>
      <w:r w:rsidR="00D52069" w:rsidRPr="005209CE">
        <w:rPr>
          <w:rFonts w:asciiTheme="minorEastAsia" w:eastAsiaTheme="minorEastAsia" w:hAnsiTheme="minorEastAsia"/>
          <w:sz w:val="24"/>
          <w:szCs w:val="24"/>
        </w:rPr>
        <w:t>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战国时诗人屈原的代表作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我国最长的爱情诗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运用了“香草美人”的比兴手法</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具有积极的浪漫主义精神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40.</w:t>
      </w:r>
      <w:r w:rsidR="00D52069" w:rsidRPr="005209CE">
        <w:rPr>
          <w:rFonts w:asciiTheme="minorEastAsia" w:eastAsiaTheme="minorEastAsia" w:hAnsiTheme="minorEastAsia"/>
          <w:sz w:val="24"/>
          <w:szCs w:val="24"/>
        </w:rPr>
        <w:t>下列选项中,不属于《水浒传》故事情节的是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001F0E54" w:rsidRPr="005209CE">
        <w:rPr>
          <w:rFonts w:asciiTheme="minorEastAsia" w:eastAsiaTheme="minorEastAsia" w:hAnsiTheme="minorEastAsia" w:hint="eastAsia"/>
          <w:sz w:val="24"/>
          <w:szCs w:val="24"/>
        </w:rPr>
        <w:t xml:space="preserve">桃园三结义    </w:t>
      </w:r>
      <w:r w:rsidRPr="005209CE">
        <w:rPr>
          <w:rFonts w:asciiTheme="minorEastAsia" w:eastAsiaTheme="minorEastAsia" w:hAnsiTheme="minorEastAsia"/>
          <w:sz w:val="24"/>
          <w:szCs w:val="24"/>
        </w:rPr>
        <w:t xml:space="preserve"> 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倒拔垂杨柳</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景阳冈打虎</w:t>
      </w:r>
      <w:r w:rsidR="001F0E54"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醉打蒋门神 </w:t>
      </w:r>
    </w:p>
    <w:p w:rsidR="00D52069" w:rsidRPr="005209CE" w:rsidRDefault="001F0E5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41.</w:t>
      </w:r>
      <w:r w:rsidR="00D52069" w:rsidRPr="005209CE">
        <w:rPr>
          <w:rFonts w:asciiTheme="minorEastAsia" w:eastAsiaTheme="minorEastAsia" w:hAnsiTheme="minorEastAsia"/>
          <w:sz w:val="24"/>
          <w:szCs w:val="24"/>
        </w:rPr>
        <w:t>下列古代科技著作中,被誉为“中国17世纪的工艺百科全书”的是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《梦溪笔谈》</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《本草纲目》</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《农政全书》</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1F0E54"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《天工开物》 </w:t>
      </w:r>
    </w:p>
    <w:p w:rsidR="00D52069" w:rsidRPr="005209CE" w:rsidRDefault="00DC298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4</w:t>
      </w:r>
      <w:r w:rsidRPr="005209CE">
        <w:rPr>
          <w:rFonts w:asciiTheme="minorEastAsia" w:eastAsiaTheme="minorEastAsia" w:hAnsiTheme="minorEastAsia" w:hint="eastAsia"/>
          <w:sz w:val="24"/>
          <w:szCs w:val="24"/>
        </w:rPr>
        <w:t>2.</w:t>
      </w:r>
      <w:r w:rsidR="00D52069" w:rsidRPr="005209CE">
        <w:rPr>
          <w:rFonts w:asciiTheme="minorEastAsia" w:eastAsiaTheme="minorEastAsia" w:hAnsiTheme="minorEastAsia"/>
          <w:sz w:val="24"/>
          <w:szCs w:val="24"/>
        </w:rPr>
        <w:t>与“指鹿为马”这一典故相关的历史人物是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李斯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赵高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韩非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司马昭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4</w:t>
      </w:r>
      <w:r w:rsidR="00DC2980" w:rsidRPr="005209CE">
        <w:rPr>
          <w:rFonts w:asciiTheme="minorEastAsia" w:eastAsiaTheme="minorEastAsia" w:hAnsiTheme="minorEastAsia" w:hint="eastAsia"/>
          <w:sz w:val="24"/>
          <w:szCs w:val="24"/>
        </w:rPr>
        <w:t>3.</w:t>
      </w:r>
      <w:r w:rsidRPr="005209CE">
        <w:rPr>
          <w:rFonts w:asciiTheme="minorEastAsia" w:eastAsiaTheme="minorEastAsia" w:hAnsiTheme="minorEastAsia"/>
          <w:sz w:val="24"/>
          <w:szCs w:val="24"/>
        </w:rPr>
        <w:t>小说的三要素是</w:t>
      </w:r>
      <w:r w:rsidR="00DC2980"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lastRenderedPageBreak/>
        <w:t>A</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人物、情节、环境</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故事、性格、心理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叙述、描写、抒情</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主题、结构、语言 </w:t>
      </w:r>
    </w:p>
    <w:p w:rsidR="00D52069" w:rsidRPr="005209CE" w:rsidRDefault="00DC298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44.</w:t>
      </w:r>
      <w:r w:rsidR="00D52069" w:rsidRPr="005209CE">
        <w:rPr>
          <w:rFonts w:asciiTheme="minorEastAsia" w:eastAsiaTheme="minorEastAsia" w:hAnsiTheme="minorEastAsia"/>
          <w:sz w:val="24"/>
          <w:szCs w:val="24"/>
        </w:rPr>
        <w:t>“四大名著”</w:t>
      </w:r>
      <w:r w:rsidRPr="005209CE">
        <w:rPr>
          <w:rFonts w:asciiTheme="minorEastAsia" w:eastAsiaTheme="minorEastAsia" w:hAnsiTheme="minorEastAsia" w:hint="eastAsia"/>
          <w:sz w:val="24"/>
          <w:szCs w:val="24"/>
        </w:rPr>
        <w:t>中</w:t>
      </w:r>
      <w:r w:rsidR="00D52069" w:rsidRPr="005209CE">
        <w:rPr>
          <w:rFonts w:asciiTheme="minorEastAsia" w:eastAsiaTheme="minorEastAsia" w:hAnsiTheme="minorEastAsia"/>
          <w:sz w:val="24"/>
          <w:szCs w:val="24"/>
        </w:rPr>
        <w:t>,与《聊斋志异》</w:t>
      </w:r>
      <w:r w:rsidR="00BE087F" w:rsidRPr="005209CE">
        <w:rPr>
          <w:rFonts w:asciiTheme="minorEastAsia" w:eastAsiaTheme="minorEastAsia" w:hAnsiTheme="minorEastAsia" w:hint="eastAsia"/>
          <w:sz w:val="24"/>
          <w:szCs w:val="24"/>
        </w:rPr>
        <w:t>的</w:t>
      </w:r>
      <w:r w:rsidRPr="005209CE">
        <w:rPr>
          <w:rFonts w:asciiTheme="minorEastAsia" w:eastAsiaTheme="minorEastAsia" w:hAnsiTheme="minorEastAsia" w:hint="eastAsia"/>
          <w:sz w:val="24"/>
          <w:szCs w:val="24"/>
        </w:rPr>
        <w:t>成书</w:t>
      </w:r>
      <w:r w:rsidR="00BE087F" w:rsidRPr="005209CE">
        <w:rPr>
          <w:rFonts w:asciiTheme="minorEastAsia" w:eastAsiaTheme="minorEastAsia" w:hAnsiTheme="minorEastAsia" w:hint="eastAsia"/>
          <w:sz w:val="24"/>
          <w:szCs w:val="24"/>
        </w:rPr>
        <w:t>朝代一致</w:t>
      </w:r>
      <w:r w:rsidRPr="005209CE">
        <w:rPr>
          <w:rFonts w:asciiTheme="minorEastAsia" w:eastAsiaTheme="minorEastAsia" w:hAnsiTheme="minorEastAsia" w:hint="eastAsia"/>
          <w:sz w:val="24"/>
          <w:szCs w:val="24"/>
        </w:rPr>
        <w:t>的是（）</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《三国演义》</w:t>
      </w:r>
      <w:r w:rsidR="00DC298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《红楼梦》</w:t>
      </w:r>
      <w:r w:rsidR="00DC298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《水浒传》 </w:t>
      </w:r>
      <w:r w:rsidR="00BE087F" w:rsidRPr="005209CE">
        <w:rPr>
          <w:rFonts w:asciiTheme="minorEastAsia" w:eastAsiaTheme="minorEastAsia" w:hAnsiTheme="minorEastAsia" w:hint="eastAsia"/>
          <w:sz w:val="24"/>
          <w:szCs w:val="24"/>
        </w:rPr>
        <w:t xml:space="preserve">   </w:t>
      </w:r>
      <w:r w:rsidR="00DC298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《西游记》 </w:t>
      </w:r>
    </w:p>
    <w:p w:rsidR="00D52069" w:rsidRPr="005209CE" w:rsidRDefault="00DC298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45.</w:t>
      </w:r>
      <w:r w:rsidR="00D52069" w:rsidRPr="005209CE">
        <w:rPr>
          <w:rFonts w:asciiTheme="minorEastAsia" w:eastAsiaTheme="minorEastAsia" w:hAnsiTheme="minorEastAsia"/>
          <w:sz w:val="24"/>
          <w:szCs w:val="24"/>
        </w:rPr>
        <w:t>“一问三不知”出自《</w:t>
      </w:r>
      <w:r w:rsidR="0069381D" w:rsidRPr="005209CE">
        <w:rPr>
          <w:rFonts w:asciiTheme="minorEastAsia" w:eastAsiaTheme="minorEastAsia" w:hAnsiTheme="minorEastAsia" w:hint="eastAsia"/>
          <w:sz w:val="24"/>
          <w:szCs w:val="24"/>
        </w:rPr>
        <w:t>左传</w:t>
      </w:r>
      <w:r w:rsidR="00D52069" w:rsidRPr="005209CE">
        <w:rPr>
          <w:rFonts w:asciiTheme="minorEastAsia" w:eastAsiaTheme="minorEastAsia" w:hAnsiTheme="minorEastAsia"/>
          <w:sz w:val="24"/>
          <w:szCs w:val="24"/>
        </w:rPr>
        <w:t>》,</w:t>
      </w:r>
      <w:r w:rsidRPr="005209CE">
        <w:rPr>
          <w:rFonts w:asciiTheme="minorEastAsia" w:eastAsiaTheme="minorEastAsia" w:hAnsiTheme="minorEastAsia" w:hint="eastAsia"/>
          <w:sz w:val="24"/>
          <w:szCs w:val="24"/>
        </w:rPr>
        <w:t>指</w:t>
      </w:r>
      <w:r w:rsidR="00D52069" w:rsidRPr="005209CE">
        <w:rPr>
          <w:rFonts w:asciiTheme="minorEastAsia" w:eastAsiaTheme="minorEastAsia" w:hAnsiTheme="minorEastAsia"/>
          <w:sz w:val="24"/>
          <w:szCs w:val="24"/>
        </w:rPr>
        <w:t>的是哪“三不知”</w:t>
      </w:r>
      <w:r w:rsidRPr="005209CE">
        <w:rPr>
          <w:rFonts w:asciiTheme="minorEastAsia" w:eastAsiaTheme="minorEastAsia" w:hAnsiTheme="minorEastAsia" w:hint="eastAsia"/>
          <w:sz w:val="24"/>
          <w:szCs w:val="24"/>
        </w:rPr>
        <w:t>（  ）</w:t>
      </w:r>
      <w:r w:rsidR="00D52069"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天文、地理、文学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时间、地点、人物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事情的起因、经过、结果 </w:t>
      </w:r>
      <w:r w:rsidR="00DC298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己的姓名、年龄、籍贯 </w:t>
      </w:r>
    </w:p>
    <w:p w:rsidR="00D52069" w:rsidRPr="005209CE" w:rsidRDefault="00DC298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46.</w:t>
      </w:r>
      <w:r w:rsidR="00D52069" w:rsidRPr="005209CE">
        <w:rPr>
          <w:rFonts w:asciiTheme="minorEastAsia" w:eastAsiaTheme="minorEastAsia" w:hAnsiTheme="minorEastAsia"/>
          <w:sz w:val="24"/>
          <w:szCs w:val="24"/>
        </w:rPr>
        <w:t>“爆竹声中一岁除,春风送暖入屠苏”中的“屠苏”指的是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庄稼</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房屋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苏州 </w:t>
      </w:r>
      <w:r w:rsidR="00BE087F" w:rsidRPr="005209CE">
        <w:rPr>
          <w:rFonts w:asciiTheme="minorEastAsia" w:eastAsiaTheme="minorEastAsia" w:hAnsiTheme="minorEastAsia" w:hint="eastAsia"/>
          <w:sz w:val="24"/>
          <w:szCs w:val="24"/>
        </w:rPr>
        <w:t xml:space="preserve">       </w:t>
      </w:r>
      <w:r w:rsidR="00DC298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C298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酒 </w:t>
      </w:r>
    </w:p>
    <w:p w:rsidR="00D52069" w:rsidRPr="005209CE" w:rsidRDefault="00B37DE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47.</w:t>
      </w:r>
      <w:r w:rsidR="00D52069" w:rsidRPr="005209CE">
        <w:rPr>
          <w:rFonts w:asciiTheme="minorEastAsia" w:eastAsiaTheme="minorEastAsia" w:hAnsiTheme="minorEastAsia"/>
          <w:sz w:val="24"/>
          <w:szCs w:val="24"/>
        </w:rPr>
        <w:t>“月上柳梢头,人约黄昏后”描写的是哪个传统节日</w:t>
      </w:r>
      <w:r w:rsidRPr="005209CE">
        <w:rPr>
          <w:rFonts w:asciiTheme="minorEastAsia" w:eastAsiaTheme="minorEastAsia" w:hAnsiTheme="minorEastAsia" w:hint="eastAsia"/>
          <w:sz w:val="24"/>
          <w:szCs w:val="24"/>
        </w:rPr>
        <w:t>（</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中秋节</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端午节 </w:t>
      </w:r>
      <w:r w:rsidR="00BE087F" w:rsidRPr="005209CE">
        <w:rPr>
          <w:rFonts w:asciiTheme="minorEastAsia" w:eastAsiaTheme="minorEastAsia" w:hAnsiTheme="minorEastAsia" w:hint="eastAsia"/>
          <w:sz w:val="24"/>
          <w:szCs w:val="24"/>
        </w:rPr>
        <w:t xml:space="preserve">    </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元宵节</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七夕节 </w:t>
      </w:r>
    </w:p>
    <w:p w:rsidR="00D52069" w:rsidRPr="005209CE" w:rsidRDefault="00B37DE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48.</w:t>
      </w:r>
      <w:r w:rsidR="00D52069" w:rsidRPr="005209CE">
        <w:rPr>
          <w:rFonts w:asciiTheme="minorEastAsia" w:eastAsiaTheme="minorEastAsia" w:hAnsiTheme="minorEastAsia"/>
          <w:sz w:val="24"/>
          <w:szCs w:val="24"/>
        </w:rPr>
        <w:t>下面是中国古典四大名著中的人物与情节,其中搭配不当的一项是</w:t>
      </w:r>
      <w:r w:rsidRPr="005209CE">
        <w:rPr>
          <w:rFonts w:asciiTheme="minorEastAsia" w:eastAsiaTheme="minorEastAsia" w:hAnsiTheme="minorEastAsia" w:hint="eastAsia"/>
          <w:sz w:val="24"/>
          <w:szCs w:val="24"/>
        </w:rPr>
        <w:t>（</w:t>
      </w:r>
      <w:r w:rsidR="00C73B8C">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武松--倒拔垂杨柳</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孙悟空--大闹天宫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刘备--三顾茅庐</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刘姥姥--进大观园 </w:t>
      </w:r>
    </w:p>
    <w:p w:rsidR="00D52069" w:rsidRPr="005209CE" w:rsidRDefault="00B37DE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49.</w:t>
      </w:r>
      <w:r w:rsidR="00D52069" w:rsidRPr="005209CE">
        <w:rPr>
          <w:rFonts w:asciiTheme="minorEastAsia" w:eastAsiaTheme="minorEastAsia" w:hAnsiTheme="minorEastAsia"/>
          <w:sz w:val="24"/>
          <w:szCs w:val="24"/>
        </w:rPr>
        <w:t>“水善利万物而不争”的著名思想是谁提出来的</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老子 </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孔子</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庄子</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孟子 </w:t>
      </w:r>
    </w:p>
    <w:p w:rsidR="00D52069" w:rsidRPr="005209CE" w:rsidRDefault="00BE087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50.</w:t>
      </w:r>
      <w:r w:rsidR="00D52069" w:rsidRPr="005209CE">
        <w:rPr>
          <w:rFonts w:asciiTheme="minorEastAsia" w:eastAsiaTheme="minorEastAsia" w:hAnsiTheme="minorEastAsia"/>
          <w:sz w:val="24"/>
          <w:szCs w:val="24"/>
        </w:rPr>
        <w:t>“岁寒三友”和“四君子”是中国古代器物、衣物和建筑上常用的装饰题材。“岁寒三友”和“四君子”中均包括</w:t>
      </w:r>
      <w:r w:rsidR="00B37DEB"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松、梅 </w:t>
      </w:r>
      <w:r w:rsidR="00BE087F" w:rsidRPr="005209CE">
        <w:rPr>
          <w:rFonts w:asciiTheme="minorEastAsia" w:eastAsiaTheme="minorEastAsia" w:hAnsiTheme="minorEastAsia" w:hint="eastAsia"/>
          <w:sz w:val="24"/>
          <w:szCs w:val="24"/>
        </w:rPr>
        <w:t xml:space="preserve">     </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兰、梅</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竹、菊</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竹、梅 </w:t>
      </w:r>
    </w:p>
    <w:p w:rsidR="00D52069" w:rsidRPr="005209CE" w:rsidRDefault="00B37DE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1</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下列选项中,不属于晚清四大谴责小说的是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《老残游记》 </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《儒林外史》 </w:t>
      </w:r>
      <w:r w:rsidR="00B37DE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《孽海花》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《官场现形记》 </w:t>
      </w:r>
    </w:p>
    <w:p w:rsidR="00D52069" w:rsidRPr="005209CE" w:rsidRDefault="00B37DE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2</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下列选项中,作家与作品对应不正确的一项是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郦道元——《水经注》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司马光——《资治通鉴》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沈括——《梦溪笔谈》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B37DEB"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李时珍——《天工开物》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3</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下列分别是鲁迅、巴金、老舍的作品</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顺序正确的</w:t>
      </w:r>
      <w:r w:rsidRPr="005209CE">
        <w:rPr>
          <w:rFonts w:asciiTheme="minorEastAsia" w:eastAsiaTheme="minorEastAsia" w:hAnsiTheme="minorEastAsia" w:hint="eastAsia"/>
          <w:sz w:val="24"/>
          <w:szCs w:val="24"/>
        </w:rPr>
        <w:t>一项</w:t>
      </w:r>
      <w:r w:rsidR="00D52069" w:rsidRPr="005209CE">
        <w:rPr>
          <w:rFonts w:asciiTheme="minorEastAsia" w:eastAsiaTheme="minorEastAsia" w:hAnsiTheme="minorEastAsia"/>
          <w:sz w:val="24"/>
          <w:szCs w:val="24"/>
        </w:rPr>
        <w:t>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《孔乙已》</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《春》</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《龙须沟》 </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《茶馆》</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《日出》</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《屈原》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《祥林嫂》</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《林家铺子》</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《秋》 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《龙须沟》</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《孙乙已》</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《春》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4</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相传我国古代诗人自居易每次做完诗后,都会读给一位目不识丁的老太太听,白居易这样做的目的是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检查作品的韵律是否朗朗上口</w:t>
      </w:r>
      <w:r w:rsidR="00BE087F" w:rsidRPr="005209CE">
        <w:rPr>
          <w:rFonts w:asciiTheme="minorEastAsia" w:eastAsiaTheme="minorEastAsia" w:hAnsiTheme="minorEastAsia" w:hint="eastAsia"/>
          <w:sz w:val="24"/>
          <w:szCs w:val="24"/>
        </w:rPr>
        <w:t xml:space="preserve">     </w:t>
      </w:r>
      <w:r w:rsidR="00C73B8C">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检查作品的内容是否通俗易懂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lastRenderedPageBreak/>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检查作品的主题是否符合大众趣味</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在普通大众中推广自己的作品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5</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下面哪个字常用作表示顺序的第五位</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戊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戍 </w:t>
      </w:r>
      <w:r w:rsidR="00BE087F" w:rsidRPr="005209CE">
        <w:rPr>
          <w:rFonts w:asciiTheme="minorEastAsia" w:eastAsiaTheme="minorEastAsia" w:hAnsiTheme="minorEastAsia" w:hint="eastAsia"/>
          <w:sz w:val="24"/>
          <w:szCs w:val="24"/>
        </w:rPr>
        <w:t xml:space="preserve">        </w:t>
      </w:r>
      <w:r w:rsidR="00DD676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戌</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戎</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6</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下列说法正确的是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王昌龄善写七言绝句,被誉为“七绝圣手”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王勃的诗词风格高俊.有汉魏风骨,被誉为“诗骨”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贾岛秉性放达,因其诗风格豪放,被称为“诗狂”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刘禹锡的诗善于熔铸词藻,运用神话传说进行创作.被称为“诗鬼”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7</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蒲松龄作为一名家喻户晓的文学家,曾数次遭遇挫折。他在铜镇尺上刻上了一副对联:有志者,事竟成,破釜沉舟,百二秦关终属楚。苦心人,天不负,卧薪尝胆,三千越甲可吞吴。这幅励志对联中,描写的两位历史人物是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韩信、勾践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项羽、夫差 </w:t>
      </w:r>
      <w:r w:rsidR="00C73B8C">
        <w:rPr>
          <w:rFonts w:asciiTheme="minorEastAsia" w:eastAsiaTheme="minorEastAsia" w:hAnsiTheme="minorEastAsia" w:hint="eastAsia"/>
          <w:sz w:val="24"/>
          <w:szCs w:val="24"/>
        </w:rPr>
        <w:t xml:space="preserve">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项羽、勾践 </w:t>
      </w:r>
      <w:r w:rsidR="00C73B8C">
        <w:rPr>
          <w:rFonts w:asciiTheme="minorEastAsia" w:eastAsiaTheme="minorEastAsia" w:hAnsiTheme="minorEastAsia" w:hint="eastAsia"/>
          <w:sz w:val="24"/>
          <w:szCs w:val="24"/>
        </w:rPr>
        <w:t xml:space="preserve">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韩信、夫差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8</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下列不属于</w:t>
      </w:r>
      <w:r w:rsidRPr="005209CE">
        <w:rPr>
          <w:rFonts w:asciiTheme="minorEastAsia" w:eastAsiaTheme="minorEastAsia" w:hAnsiTheme="minorEastAsia" w:hint="eastAsia"/>
          <w:sz w:val="24"/>
          <w:szCs w:val="24"/>
        </w:rPr>
        <w:t>儒家经典“五经”</w:t>
      </w:r>
      <w:r w:rsidR="00D52069" w:rsidRPr="005209CE">
        <w:rPr>
          <w:rFonts w:asciiTheme="minorEastAsia" w:eastAsiaTheme="minorEastAsia" w:hAnsiTheme="minorEastAsia"/>
          <w:sz w:val="24"/>
          <w:szCs w:val="24"/>
        </w:rPr>
        <w:t>的是</w:t>
      </w:r>
      <w:r w:rsidRPr="005209CE">
        <w:rPr>
          <w:rFonts w:asciiTheme="minorEastAsia" w:eastAsiaTheme="minorEastAsia" w:hAnsiTheme="minorEastAsia" w:hint="eastAsia"/>
          <w:sz w:val="24"/>
          <w:szCs w:val="24"/>
        </w:rPr>
        <w:t>（</w:t>
      </w:r>
      <w:r w:rsidR="00BA653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《诗经》</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《尚书》</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DD6766" w:rsidRPr="005209CE">
        <w:rPr>
          <w:rFonts w:asciiTheme="minorEastAsia" w:eastAsiaTheme="minorEastAsia" w:hAnsiTheme="minorEastAsia" w:hint="eastAsia"/>
          <w:sz w:val="24"/>
          <w:szCs w:val="24"/>
        </w:rPr>
        <w:t>.</w:t>
      </w:r>
      <w:r w:rsidR="00BA653E" w:rsidRPr="005209CE">
        <w:rPr>
          <w:rFonts w:asciiTheme="minorEastAsia" w:eastAsiaTheme="minorEastAsia" w:hAnsiTheme="minorEastAsia"/>
          <w:sz w:val="24"/>
          <w:szCs w:val="24"/>
        </w:rPr>
        <w:t xml:space="preserve"> 《春秋》</w:t>
      </w:r>
      <w:r w:rsidR="00BE087F" w:rsidRPr="005209CE">
        <w:rPr>
          <w:rFonts w:asciiTheme="minorEastAsia" w:eastAsiaTheme="minorEastAsia" w:hAnsiTheme="minorEastAsia" w:hint="eastAsia"/>
          <w:sz w:val="24"/>
          <w:szCs w:val="24"/>
        </w:rPr>
        <w:t xml:space="preserve">   </w:t>
      </w:r>
      <w:r w:rsidR="00DD676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00BA653E" w:rsidRPr="005209CE">
        <w:rPr>
          <w:rFonts w:asciiTheme="minorEastAsia" w:eastAsiaTheme="minorEastAsia" w:hAnsiTheme="minorEastAsia"/>
          <w:sz w:val="24"/>
          <w:szCs w:val="24"/>
        </w:rPr>
        <w:t>《史记》</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5</w:t>
      </w:r>
      <w:r w:rsidR="00BE087F" w:rsidRPr="005209CE">
        <w:rPr>
          <w:rFonts w:asciiTheme="minorEastAsia" w:eastAsiaTheme="minorEastAsia" w:hAnsiTheme="minorEastAsia" w:hint="eastAsia"/>
          <w:sz w:val="24"/>
          <w:szCs w:val="24"/>
        </w:rPr>
        <w:t>9</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可以表达感叹语气的助词是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哉 </w:t>
      </w:r>
      <w:r w:rsidR="00DD6766" w:rsidRPr="005209CE">
        <w:rPr>
          <w:rFonts w:asciiTheme="minorEastAsia" w:eastAsiaTheme="minorEastAsia" w:hAnsiTheme="minorEastAsia" w:hint="eastAsia"/>
          <w:sz w:val="24"/>
          <w:szCs w:val="24"/>
        </w:rPr>
        <w:t xml:space="preserve">         </w:t>
      </w:r>
      <w:r w:rsidR="00BE087F" w:rsidRPr="005209CE">
        <w:rPr>
          <w:rFonts w:asciiTheme="minorEastAsia" w:eastAsiaTheme="minorEastAsia" w:hAnsiTheme="minorEastAsia" w:hint="eastAsia"/>
          <w:sz w:val="24"/>
          <w:szCs w:val="24"/>
        </w:rPr>
        <w:t xml:space="preserve"> </w:t>
      </w:r>
      <w:r w:rsidR="00DD676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焉</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乎</w:t>
      </w:r>
      <w:r w:rsidR="00DD676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耳 </w:t>
      </w:r>
    </w:p>
    <w:p w:rsidR="00D52069" w:rsidRPr="005209CE" w:rsidRDefault="00BE087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60</w:t>
      </w:r>
      <w:r w:rsidR="00DD6766"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在先秦作品中,表现“重章叠句,一唱三叹”艺术特点的作品是</w:t>
      </w:r>
      <w:r w:rsidR="00DD6766"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00DD6766" w:rsidRPr="005209CE">
        <w:rPr>
          <w:rFonts w:asciiTheme="minorEastAsia" w:eastAsiaTheme="minorEastAsia" w:hAnsiTheme="minorEastAsia"/>
          <w:sz w:val="24"/>
          <w:szCs w:val="24"/>
        </w:rPr>
        <w:t>《文心雕龙》</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00DD6766" w:rsidRPr="005209CE">
        <w:rPr>
          <w:rFonts w:asciiTheme="minorEastAsia" w:eastAsiaTheme="minorEastAsia" w:hAnsiTheme="minorEastAsia"/>
          <w:sz w:val="24"/>
          <w:szCs w:val="24"/>
        </w:rPr>
        <w:t>《诗经》</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《春秋》 </w:t>
      </w:r>
      <w:r w:rsidR="00BE087F" w:rsidRPr="005209CE">
        <w:rPr>
          <w:rFonts w:asciiTheme="minorEastAsia" w:eastAsiaTheme="minorEastAsia" w:hAnsiTheme="minorEastAsia" w:hint="eastAsia"/>
          <w:sz w:val="24"/>
          <w:szCs w:val="24"/>
        </w:rPr>
        <w:t xml:space="preserve">  </w:t>
      </w:r>
      <w:r w:rsidR="00DD676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《国语》 </w:t>
      </w:r>
    </w:p>
    <w:p w:rsidR="00D52069" w:rsidRPr="005209CE" w:rsidRDefault="00DD67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1</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对下面句子的修辞方法判定有误的一项是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苇子还是那么狠狠地往上钻,目标好像就是天上。(拟人、比喻)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唉,我现在想想,那时真是太聪明了!(反语)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容不得束缚,容不得羁绊,容不得闭塞。(反复、排比)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DD6766"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唐朝的张嘉贞说它“制造奇特,人不知其所以为”。(引用) </w:t>
      </w:r>
    </w:p>
    <w:p w:rsidR="00D52069"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2</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莎士比亚的《四大悲剧》是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《哈姆雷特》</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《奥赛罗》</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《麦克白》</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《李尔王》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《仲夏夜之梦》</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《威尼斯商人》</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《第十二夜》</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《皆大欢喜》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《仲夏夜之梦》</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《威尼斯商人》</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《哈姆雷特》</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《皆大欢喜》 </w:t>
      </w:r>
    </w:p>
    <w:p w:rsidR="00BA653E"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《哈姆雷特》</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《奥赛罗》</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《威尼斯商人》</w:t>
      </w:r>
      <w:r w:rsidR="0069381D"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《李尔王》</w:t>
      </w:r>
    </w:p>
    <w:p w:rsidR="00BA653E"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3</w:t>
      </w:r>
      <w:r w:rsidRPr="005209CE">
        <w:rPr>
          <w:rFonts w:asciiTheme="minorEastAsia" w:eastAsiaTheme="minorEastAsia" w:hAnsiTheme="minorEastAsia" w:hint="eastAsia"/>
          <w:sz w:val="24"/>
          <w:szCs w:val="24"/>
        </w:rPr>
        <w:t>.下列有关文学常识的表述,错误的一项是（）</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00BA653E" w:rsidRPr="005209CE">
        <w:rPr>
          <w:rFonts w:asciiTheme="minorEastAsia" w:eastAsiaTheme="minorEastAsia" w:hAnsiTheme="minorEastAsia"/>
          <w:sz w:val="24"/>
          <w:szCs w:val="24"/>
        </w:rPr>
        <w:t>巴尔扎克和卡夫卡都是著名小说家,前者是批判现实主义文学巨匠,后者是西</w:t>
      </w:r>
      <w:r w:rsidR="00BA653E" w:rsidRPr="005209CE">
        <w:rPr>
          <w:rFonts w:asciiTheme="minorEastAsia" w:eastAsiaTheme="minorEastAsia" w:hAnsiTheme="minorEastAsia"/>
          <w:sz w:val="24"/>
          <w:szCs w:val="24"/>
        </w:rPr>
        <w:lastRenderedPageBreak/>
        <w:t>方现代主义文学奠基人</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00BA653E" w:rsidRPr="005209CE">
        <w:rPr>
          <w:rFonts w:asciiTheme="minorEastAsia" w:eastAsiaTheme="minorEastAsia" w:hAnsiTheme="minorEastAsia"/>
          <w:sz w:val="24"/>
          <w:szCs w:val="24"/>
        </w:rPr>
        <w:t>鲁迅曾对章回体长篇小说《儒林外史》的讽刺艺术给予很高评价,这部小说的作者是清代的蒲松龄</w:t>
      </w:r>
      <w:r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人称“小杜”的唐代诗人杜牧,工诗善文,《过华清官》和《阿房官赋》都是他的名作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《再别康桥》《雨巷》《大堰河——我的保姆》《乡愁》,分别是徐志摩、戴望舒、艾青、余光中的诗作 </w:t>
      </w:r>
    </w:p>
    <w:p w:rsidR="00D52069"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4</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下列选项中,诗句与所描写的节日对应不正确的是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元宵节——</w:t>
      </w:r>
      <w:r w:rsidR="00BA653E" w:rsidRPr="005209CE">
        <w:rPr>
          <w:rFonts w:asciiTheme="minorEastAsia" w:eastAsiaTheme="minorEastAsia" w:hAnsiTheme="minorEastAsia"/>
          <w:sz w:val="24"/>
          <w:szCs w:val="24"/>
        </w:rPr>
        <w:t>众里寻他千百度</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蓦然回首</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那人却在,灯火阑珊处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乞巧节——两情若是长久时</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又岂在朝朝暮暮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重阳节——遥知兄弟登高处</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遍插茱萸少一人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清明节——风雨端阳生晦冥</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泪罗无处吊英灵 </w:t>
      </w:r>
    </w:p>
    <w:p w:rsidR="00D52069"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5</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下列选项中,属于我国神话传说中人物的是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维纳斯</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普罗米修斯</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刑天 </w:t>
      </w:r>
      <w:r w:rsidR="00BE087F" w:rsidRPr="005209CE">
        <w:rPr>
          <w:rFonts w:asciiTheme="minorEastAsia" w:eastAsiaTheme="minorEastAsia" w:hAnsiTheme="minorEastAsia" w:hint="eastAsia"/>
          <w:sz w:val="24"/>
          <w:szCs w:val="24"/>
        </w:rPr>
        <w:t xml:space="preserve">       </w:t>
      </w:r>
      <w:r w:rsidR="00BA653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宙斯 </w:t>
      </w:r>
    </w:p>
    <w:p w:rsidR="00D52069"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w:t>
      </w:r>
      <w:r w:rsidR="00BE087F" w:rsidRPr="005209CE">
        <w:rPr>
          <w:rFonts w:asciiTheme="minorEastAsia" w:eastAsiaTheme="minorEastAsia" w:hAnsiTheme="minorEastAsia" w:hint="eastAsia"/>
          <w:sz w:val="24"/>
          <w:szCs w:val="24"/>
        </w:rPr>
        <w:t>6</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“塞翁失马,焉知非福”的典故出自</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《左传》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《淮南子·人间训》</w:t>
      </w:r>
      <w:r w:rsidR="00BE087F" w:rsidRPr="005209CE">
        <w:rPr>
          <w:rFonts w:asciiTheme="minorEastAsia" w:eastAsiaTheme="minorEastAsia" w:hAnsiTheme="minorEastAsia" w:hint="eastAsia"/>
          <w:sz w:val="24"/>
          <w:szCs w:val="24"/>
        </w:rPr>
        <w:t xml:space="preserve">   </w:t>
      </w:r>
      <w:r w:rsidR="00BA653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《史记》</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《论语》 </w:t>
      </w:r>
    </w:p>
    <w:p w:rsidR="00D52069" w:rsidRPr="005209CE" w:rsidRDefault="00BA653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67.</w:t>
      </w:r>
      <w:r w:rsidR="00D52069" w:rsidRPr="005209CE">
        <w:rPr>
          <w:rFonts w:asciiTheme="minorEastAsia" w:eastAsiaTheme="minorEastAsia" w:hAnsiTheme="minorEastAsia"/>
          <w:sz w:val="24"/>
          <w:szCs w:val="24"/>
        </w:rPr>
        <w:t>中国第一篇由作家创作的文学童话是1922年3月上海《儿童世界》杂志刊登的</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《稻草人》 </w:t>
      </w:r>
      <w:r w:rsidR="00BE087F" w:rsidRPr="005209CE">
        <w:rPr>
          <w:rFonts w:asciiTheme="minorEastAsia" w:eastAsiaTheme="minorEastAsia" w:hAnsiTheme="minorEastAsia" w:hint="eastAsia"/>
          <w:sz w:val="24"/>
          <w:szCs w:val="24"/>
        </w:rPr>
        <w:t xml:space="preserve"> </w:t>
      </w:r>
      <w:r w:rsidR="00BA653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《神笔马良》 </w:t>
      </w:r>
      <w:r w:rsidR="00BE087F" w:rsidRPr="005209CE">
        <w:rPr>
          <w:rFonts w:asciiTheme="minorEastAsia" w:eastAsiaTheme="minorEastAsia" w:hAnsiTheme="minorEastAsia" w:hint="eastAsia"/>
          <w:sz w:val="24"/>
          <w:szCs w:val="24"/>
        </w:rPr>
        <w:t xml:space="preserve"> </w:t>
      </w:r>
      <w:r w:rsidR="00BA653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《大林和小林》</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BA653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《小白船》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68.</w:t>
      </w:r>
      <w:r w:rsidR="00D52069" w:rsidRPr="005209CE">
        <w:rPr>
          <w:rFonts w:asciiTheme="minorEastAsia" w:eastAsiaTheme="minorEastAsia" w:hAnsiTheme="minorEastAsia"/>
          <w:sz w:val="24"/>
          <w:szCs w:val="24"/>
        </w:rPr>
        <w:t>寓言的三大发源地分别是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德国、印度、中国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古希腊、印度、英国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古希腊、印度、中国</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古希腊、中国、阿拉伯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69.</w:t>
      </w:r>
      <w:r w:rsidR="00D52069" w:rsidRPr="005209CE">
        <w:rPr>
          <w:rFonts w:asciiTheme="minorEastAsia" w:eastAsiaTheme="minorEastAsia" w:hAnsiTheme="minorEastAsia"/>
          <w:sz w:val="24"/>
          <w:szCs w:val="24"/>
        </w:rPr>
        <w:t>“五十步笑百步”这一寓言故事是出自哪部著作</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《世说新语》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《孟子》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《搜神记》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《汉书》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70.下列</w:t>
      </w:r>
      <w:r w:rsidR="00D52069" w:rsidRPr="005209CE">
        <w:rPr>
          <w:rFonts w:asciiTheme="minorEastAsia" w:eastAsiaTheme="minorEastAsia" w:hAnsiTheme="minorEastAsia"/>
          <w:sz w:val="24"/>
          <w:szCs w:val="24"/>
        </w:rPr>
        <w:t>诗句与描写的雨的</w:t>
      </w:r>
      <w:r w:rsidRPr="005209CE">
        <w:rPr>
          <w:rFonts w:asciiTheme="minorEastAsia" w:eastAsiaTheme="minorEastAsia" w:hAnsiTheme="minorEastAsia" w:hint="eastAsia"/>
          <w:sz w:val="24"/>
          <w:szCs w:val="24"/>
        </w:rPr>
        <w:t>季节</w:t>
      </w:r>
      <w:r w:rsidR="00D52069" w:rsidRPr="005209CE">
        <w:rPr>
          <w:rFonts w:asciiTheme="minorEastAsia" w:eastAsiaTheme="minorEastAsia" w:hAnsiTheme="minorEastAsia"/>
          <w:sz w:val="24"/>
          <w:szCs w:val="24"/>
        </w:rPr>
        <w:t>对应不正确的是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随风潜入夜,润物细无声——春雨(杜甫的《春夜喜雨》)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七八个星天外,两三点雨山前——夏雨(辛弃疾的《西江月·夜行黄沙道中》)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南朝四百八十寺。多少楼台烟雨中——秋雨(杜牧的《江南春》)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夜阑卧听风吹雨,铁马冰河入梦来——冬雨(陆游的《十一月四日风雨大作》)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71.</w:t>
      </w:r>
      <w:r w:rsidR="00D52069" w:rsidRPr="005209CE">
        <w:rPr>
          <w:rFonts w:asciiTheme="minorEastAsia" w:eastAsiaTheme="minorEastAsia" w:hAnsiTheme="minorEastAsia"/>
          <w:sz w:val="24"/>
          <w:szCs w:val="24"/>
        </w:rPr>
        <w:t>以下</w:t>
      </w:r>
      <w:r w:rsidR="0069381D" w:rsidRPr="005209CE">
        <w:rPr>
          <w:rFonts w:asciiTheme="minorEastAsia" w:eastAsiaTheme="minorEastAsia" w:hAnsiTheme="minorEastAsia" w:hint="eastAsia"/>
          <w:sz w:val="24"/>
          <w:szCs w:val="24"/>
        </w:rPr>
        <w:t>文学常识</w:t>
      </w:r>
      <w:r w:rsidR="00D52069" w:rsidRPr="005209CE">
        <w:rPr>
          <w:rFonts w:asciiTheme="minorEastAsia" w:eastAsiaTheme="minorEastAsia" w:hAnsiTheme="minorEastAsia"/>
          <w:sz w:val="24"/>
          <w:szCs w:val="24"/>
        </w:rPr>
        <w:t>描述正确的是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lastRenderedPageBreak/>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“春花秋月何时了,往事知多少”选自李清照的《虞美人》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《红楼梦》又名《金陵十三钗》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“人生自古谁无死,留取丹心照汗青”出自文天祥的《过零丁洋》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唐宋八大家包括韩愈、柳宗元、欧阳修、苏轼、苏洵、陆游、苏辙和曾巩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72.</w:t>
      </w:r>
      <w:r w:rsidR="00D52069" w:rsidRPr="005209CE">
        <w:rPr>
          <w:rFonts w:asciiTheme="minorEastAsia" w:eastAsiaTheme="minorEastAsia" w:hAnsiTheme="minorEastAsia"/>
          <w:sz w:val="24"/>
          <w:szCs w:val="24"/>
        </w:rPr>
        <w:t>下列选项中,不属于鲁迅作品人物形象的是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闰土</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阿Q</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涓生</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四凤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73.</w:t>
      </w:r>
      <w:r w:rsidR="00D52069" w:rsidRPr="005209CE">
        <w:rPr>
          <w:rFonts w:asciiTheme="minorEastAsia" w:eastAsiaTheme="minorEastAsia" w:hAnsiTheme="minorEastAsia"/>
          <w:sz w:val="24"/>
          <w:szCs w:val="24"/>
        </w:rPr>
        <w:t>“唐宋八大家”之首的是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苏轼 </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韩愈</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柳宗元 </w:t>
      </w:r>
      <w:r w:rsidR="00BE087F" w:rsidRPr="005209CE">
        <w:rPr>
          <w:rFonts w:asciiTheme="minorEastAsia" w:eastAsiaTheme="minorEastAsia" w:hAnsiTheme="minorEastAsia" w:hint="eastAsia"/>
          <w:sz w:val="24"/>
          <w:szCs w:val="24"/>
        </w:rPr>
        <w:t xml:space="preserve">      </w:t>
      </w:r>
      <w:r w:rsidR="007E71C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欧阳修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74.</w:t>
      </w:r>
      <w:r w:rsidR="00D52069" w:rsidRPr="005209CE">
        <w:rPr>
          <w:rFonts w:asciiTheme="minorEastAsia" w:eastAsiaTheme="minorEastAsia" w:hAnsiTheme="minorEastAsia"/>
          <w:sz w:val="24"/>
          <w:szCs w:val="24"/>
        </w:rPr>
        <w:t>“微风过处,送来缕缕清香,仿佛远处高楼上渺茫的歌声似的。”这句话使用的修辞手法是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夸张</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比拟</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通感</w:t>
      </w:r>
      <w:r w:rsidR="007E71C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顶针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75.</w:t>
      </w:r>
      <w:r w:rsidR="00D52069" w:rsidRPr="005209CE">
        <w:rPr>
          <w:rFonts w:asciiTheme="minorEastAsia" w:eastAsiaTheme="minorEastAsia" w:hAnsiTheme="minorEastAsia"/>
          <w:sz w:val="24"/>
          <w:szCs w:val="24"/>
        </w:rPr>
        <w:t>我国第一部国别体史书是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《左传》</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《史记》</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《战国策》</w:t>
      </w:r>
      <w:r w:rsidR="00BE087F"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《国语》 </w:t>
      </w:r>
    </w:p>
    <w:p w:rsidR="00D52069" w:rsidRPr="005209CE" w:rsidRDefault="007E71C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76.</w:t>
      </w:r>
      <w:r w:rsidRPr="005209CE">
        <w:rPr>
          <w:rFonts w:asciiTheme="minorEastAsia" w:eastAsiaTheme="minorEastAsia" w:hAnsiTheme="minorEastAsia"/>
          <w:sz w:val="24"/>
          <w:szCs w:val="24"/>
        </w:rPr>
        <w:t>文章的灵魂和文章的骨骼</w:t>
      </w:r>
      <w:r w:rsidRPr="005209CE">
        <w:rPr>
          <w:rFonts w:asciiTheme="minorEastAsia" w:eastAsiaTheme="minorEastAsia" w:hAnsiTheme="minorEastAsia" w:hint="eastAsia"/>
          <w:sz w:val="24"/>
          <w:szCs w:val="24"/>
        </w:rPr>
        <w:t>指的</w:t>
      </w:r>
      <w:r w:rsidR="00D52069" w:rsidRPr="005209CE">
        <w:rPr>
          <w:rFonts w:asciiTheme="minorEastAsia" w:eastAsiaTheme="minorEastAsia" w:hAnsiTheme="minorEastAsia"/>
          <w:sz w:val="24"/>
          <w:szCs w:val="24"/>
        </w:rPr>
        <w:t>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中心思想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材料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中心思想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结构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材料</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结构</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7E71C0"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材料 中心思想 </w:t>
      </w:r>
    </w:p>
    <w:p w:rsidR="00D52069" w:rsidRPr="005209CE" w:rsidRDefault="00250A7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77.</w:t>
      </w:r>
      <w:r w:rsidR="00D52069" w:rsidRPr="005209CE">
        <w:rPr>
          <w:rFonts w:asciiTheme="minorEastAsia" w:eastAsiaTheme="minorEastAsia" w:hAnsiTheme="minorEastAsia"/>
          <w:sz w:val="24"/>
          <w:szCs w:val="24"/>
        </w:rPr>
        <w:t>下列</w:t>
      </w:r>
      <w:r w:rsidRPr="005209CE">
        <w:rPr>
          <w:rFonts w:asciiTheme="minorEastAsia" w:eastAsiaTheme="minorEastAsia" w:hAnsiTheme="minorEastAsia" w:hint="eastAsia"/>
          <w:sz w:val="24"/>
          <w:szCs w:val="24"/>
        </w:rPr>
        <w:t>表述</w:t>
      </w:r>
      <w:r w:rsidR="00D52069" w:rsidRPr="005209CE">
        <w:rPr>
          <w:rFonts w:asciiTheme="minorEastAsia" w:eastAsiaTheme="minorEastAsia" w:hAnsiTheme="minorEastAsia"/>
          <w:sz w:val="24"/>
          <w:szCs w:val="24"/>
        </w:rPr>
        <w:t>有误的一项是</w:t>
      </w:r>
      <w:r w:rsidRPr="005209CE">
        <w:rPr>
          <w:rFonts w:asciiTheme="minorEastAsia" w:eastAsiaTheme="minorEastAsia" w:hAnsiTheme="minorEastAsia" w:hint="eastAsia"/>
          <w:sz w:val="24"/>
          <w:szCs w:val="24"/>
        </w:rPr>
        <w:t>（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《蒹葭》选自我国最早的一部诗歌总集《诗经》。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“唐宋八大家”中的“三苏”是指父亲苏洵,儿子苏轼和苏辙。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《木兰诗》是我国南北朝时期北方的一首乐府民歌,它叙述了木兰女扮男装、代父从军、建功立业、辞官还乡的故事。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w:t>
      </w:r>
      <w:r w:rsidR="0069381D" w:rsidRPr="005209CE">
        <w:rPr>
          <w:rFonts w:asciiTheme="minorEastAsia" w:eastAsiaTheme="minorEastAsia" w:hAnsiTheme="minorEastAsia"/>
          <w:sz w:val="24"/>
          <w:szCs w:val="24"/>
        </w:rPr>
        <w:t>鲁迅的《故乡》</w:t>
      </w:r>
      <w:r w:rsidR="0069381D" w:rsidRPr="005209CE">
        <w:rPr>
          <w:rFonts w:asciiTheme="minorEastAsia" w:eastAsiaTheme="minorEastAsia" w:hAnsiTheme="minorEastAsia" w:hint="eastAsia"/>
          <w:sz w:val="24"/>
          <w:szCs w:val="24"/>
        </w:rPr>
        <w:t>和</w:t>
      </w:r>
      <w:r w:rsidRPr="005209CE">
        <w:rPr>
          <w:rFonts w:asciiTheme="minorEastAsia" w:eastAsiaTheme="minorEastAsia" w:hAnsiTheme="minorEastAsia"/>
          <w:sz w:val="24"/>
          <w:szCs w:val="24"/>
        </w:rPr>
        <w:t xml:space="preserve">《藤野先生》都出自他的散文集《朝花夕拾》。 </w:t>
      </w:r>
    </w:p>
    <w:p w:rsidR="00D52069" w:rsidRPr="005209CE" w:rsidRDefault="00250A7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78.</w:t>
      </w:r>
      <w:r w:rsidR="00D52069" w:rsidRPr="005209CE">
        <w:rPr>
          <w:rFonts w:asciiTheme="minorEastAsia" w:eastAsiaTheme="minorEastAsia" w:hAnsiTheme="minorEastAsia"/>
          <w:sz w:val="24"/>
          <w:szCs w:val="24"/>
        </w:rPr>
        <w:t>提出“文章合为时而著,歌诗合为事而作”文学主张的是</w:t>
      </w:r>
      <w:r w:rsidRPr="005209CE">
        <w:rPr>
          <w:rFonts w:asciiTheme="minorEastAsia" w:eastAsiaTheme="minorEastAsia" w:hAnsiTheme="minorEastAsia" w:hint="eastAsia"/>
          <w:sz w:val="24"/>
          <w:szCs w:val="24"/>
        </w:rPr>
        <w:t>（）</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王安石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白居易 </w:t>
      </w:r>
      <w:r w:rsidR="00250A7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韩愈 </w:t>
      </w:r>
      <w:r w:rsidR="00D6181A" w:rsidRPr="005209CE">
        <w:rPr>
          <w:rFonts w:asciiTheme="minorEastAsia" w:eastAsiaTheme="minorEastAsia" w:hAnsiTheme="minorEastAsia" w:hint="eastAsia"/>
          <w:sz w:val="24"/>
          <w:szCs w:val="24"/>
        </w:rPr>
        <w:t xml:space="preserve">       </w:t>
      </w:r>
      <w:r w:rsidR="00250A7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欧阳修 </w:t>
      </w:r>
    </w:p>
    <w:p w:rsidR="00D52069" w:rsidRPr="005209CE" w:rsidRDefault="00250A7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79.</w:t>
      </w:r>
      <w:r w:rsidRPr="005209CE">
        <w:rPr>
          <w:rFonts w:asciiTheme="minorEastAsia" w:eastAsiaTheme="minorEastAsia" w:hAnsiTheme="minorEastAsia"/>
          <w:sz w:val="24"/>
          <w:szCs w:val="24"/>
        </w:rPr>
        <w:t xml:space="preserve"> 南朝宋刘义庆编著的</w:t>
      </w:r>
      <w:r w:rsidR="00D52069" w:rsidRPr="005209CE">
        <w:rPr>
          <w:rFonts w:asciiTheme="minorEastAsia" w:eastAsiaTheme="minorEastAsia" w:hAnsiTheme="minorEastAsia"/>
          <w:sz w:val="24"/>
          <w:szCs w:val="24"/>
        </w:rPr>
        <w:t>《世说新语》是</w:t>
      </w:r>
      <w:r w:rsidRPr="005209CE">
        <w:rPr>
          <w:rFonts w:asciiTheme="minorEastAsia" w:eastAsiaTheme="minorEastAsia" w:hAnsiTheme="minorEastAsia" w:hint="eastAsia"/>
          <w:sz w:val="24"/>
          <w:szCs w:val="24"/>
        </w:rPr>
        <w:t>一部（）</w:t>
      </w:r>
      <w:r w:rsidR="00D52069" w:rsidRPr="005209CE">
        <w:rPr>
          <w:rFonts w:asciiTheme="minorEastAsia" w:eastAsiaTheme="minorEastAsia" w:hAnsiTheme="minorEastAsia"/>
          <w:sz w:val="24"/>
          <w:szCs w:val="24"/>
        </w:rPr>
        <w:t xml:space="preserve"> </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诗歌集</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笔记小说集</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字典</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文学评论集 </w:t>
      </w:r>
    </w:p>
    <w:p w:rsidR="00250A7E" w:rsidRPr="005209CE" w:rsidRDefault="0071444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80</w:t>
      </w:r>
      <w:r w:rsidR="00250A7E" w:rsidRPr="005209CE">
        <w:rPr>
          <w:rFonts w:asciiTheme="minorEastAsia" w:eastAsiaTheme="minorEastAsia" w:hAnsiTheme="minorEastAsia" w:hint="eastAsia"/>
          <w:sz w:val="24"/>
          <w:szCs w:val="24"/>
        </w:rPr>
        <w:t>.下列</w:t>
      </w:r>
      <w:r w:rsidR="00250A7E" w:rsidRPr="005209CE">
        <w:rPr>
          <w:rFonts w:asciiTheme="minorEastAsia" w:eastAsiaTheme="minorEastAsia" w:hAnsiTheme="minorEastAsia"/>
          <w:sz w:val="24"/>
          <w:szCs w:val="24"/>
        </w:rPr>
        <w:t>哪个</w:t>
      </w:r>
      <w:r w:rsidR="00250A7E" w:rsidRPr="005209CE">
        <w:rPr>
          <w:rFonts w:asciiTheme="minorEastAsia" w:eastAsiaTheme="minorEastAsia" w:hAnsiTheme="minorEastAsia" w:hint="eastAsia"/>
          <w:sz w:val="24"/>
          <w:szCs w:val="24"/>
        </w:rPr>
        <w:t>成语典故</w:t>
      </w:r>
      <w:r w:rsidR="00D52069" w:rsidRPr="005209CE">
        <w:rPr>
          <w:rFonts w:asciiTheme="minorEastAsia" w:eastAsiaTheme="minorEastAsia" w:hAnsiTheme="minorEastAsia"/>
          <w:sz w:val="24"/>
          <w:szCs w:val="24"/>
        </w:rPr>
        <w:t>不可以比喻</w:t>
      </w:r>
      <w:r w:rsidR="00250A7E" w:rsidRPr="005209CE">
        <w:rPr>
          <w:rFonts w:asciiTheme="minorEastAsia" w:eastAsiaTheme="minorEastAsia" w:hAnsiTheme="minorEastAsia" w:hint="eastAsia"/>
          <w:sz w:val="24"/>
          <w:szCs w:val="24"/>
        </w:rPr>
        <w:t>友情断绝（）</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管宁割席</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割席而作</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人琴俱亡 </w:t>
      </w:r>
      <w:r w:rsidR="00D6181A"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割袍断义 </w:t>
      </w:r>
    </w:p>
    <w:p w:rsidR="00D52069" w:rsidRPr="005209CE" w:rsidRDefault="00250A7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714445" w:rsidRPr="005209CE">
        <w:rPr>
          <w:rFonts w:asciiTheme="minorEastAsia" w:eastAsiaTheme="minorEastAsia" w:hAnsiTheme="minorEastAsia" w:hint="eastAsia"/>
          <w:sz w:val="24"/>
          <w:szCs w:val="24"/>
        </w:rPr>
        <w:t>1</w:t>
      </w:r>
      <w:r w:rsidRPr="005209CE">
        <w:rPr>
          <w:rFonts w:asciiTheme="minorEastAsia" w:eastAsiaTheme="minorEastAsia" w:hAnsiTheme="minorEastAsia" w:hint="eastAsia"/>
          <w:sz w:val="24"/>
          <w:szCs w:val="24"/>
        </w:rPr>
        <w:t>.</w:t>
      </w:r>
      <w:r w:rsidR="00D52069" w:rsidRPr="005209CE">
        <w:rPr>
          <w:rFonts w:asciiTheme="minorEastAsia" w:eastAsiaTheme="minorEastAsia" w:hAnsiTheme="minorEastAsia"/>
          <w:sz w:val="24"/>
          <w:szCs w:val="24"/>
        </w:rPr>
        <w:t>元太祖铁木真是蒙古草原上的英雄，他被人们尊称为“成吉思汗”，“汗”的意思是大王，那么“</w:t>
      </w:r>
      <w:r w:rsidR="00C73B8C">
        <w:rPr>
          <w:rFonts w:asciiTheme="minorEastAsia" w:eastAsiaTheme="minorEastAsia" w:hAnsiTheme="minorEastAsia"/>
          <w:sz w:val="24"/>
          <w:szCs w:val="24"/>
        </w:rPr>
        <w:t>成吉思</w:t>
      </w:r>
      <w:r w:rsidR="00D52069" w:rsidRPr="005209CE">
        <w:rPr>
          <w:rFonts w:asciiTheme="minorEastAsia" w:eastAsiaTheme="minorEastAsia" w:hAnsiTheme="minorEastAsia"/>
          <w:sz w:val="24"/>
          <w:szCs w:val="24"/>
        </w:rPr>
        <w:t>”的意思是（）</w:t>
      </w:r>
    </w:p>
    <w:p w:rsidR="00D52069" w:rsidRPr="005209CE" w:rsidRDefault="00D5206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大海</w:t>
      </w:r>
      <w:r w:rsidR="00250A7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草原</w:t>
      </w:r>
      <w:r w:rsidR="00250A7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天空</w:t>
      </w:r>
      <w:r w:rsidR="00250A7E"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00250A7E"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 高山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82.下列有关文学常识的表述，错误的一项是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A.《左传》《史记》等历史散文作品，以“实录”的笔法将人物写得真实丰满，有血有肉。</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B.《项脊轩志》以清淡朴素的笔法写身边琐事，亲切动人。它的作者归有光被认为是“桐城派”的代表人物。</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0069381D" w:rsidRPr="005209CE">
        <w:rPr>
          <w:rFonts w:asciiTheme="minorEastAsia" w:eastAsiaTheme="minorEastAsia" w:hAnsiTheme="minorEastAsia" w:hint="eastAsia"/>
          <w:sz w:val="24"/>
          <w:szCs w:val="24"/>
        </w:rPr>
        <w:t>茅盾的《子夜》、巴金的《家》和</w:t>
      </w:r>
      <w:r w:rsidRPr="005209CE">
        <w:rPr>
          <w:rFonts w:asciiTheme="minorEastAsia" w:eastAsiaTheme="minorEastAsia" w:hAnsiTheme="minorEastAsia" w:hint="eastAsia"/>
          <w:sz w:val="24"/>
          <w:szCs w:val="24"/>
        </w:rPr>
        <w:t>老舍的《骆驼祥子》</w:t>
      </w:r>
      <w:r w:rsidR="0069381D" w:rsidRPr="005209CE">
        <w:rPr>
          <w:rFonts w:asciiTheme="minorEastAsia" w:eastAsiaTheme="minorEastAsia" w:hAnsiTheme="minorEastAsia" w:hint="eastAsia"/>
          <w:sz w:val="24"/>
          <w:szCs w:val="24"/>
        </w:rPr>
        <w:t>均</w:t>
      </w:r>
      <w:r w:rsidRPr="005209CE">
        <w:rPr>
          <w:rFonts w:asciiTheme="minorEastAsia" w:eastAsiaTheme="minorEastAsia" w:hAnsiTheme="minorEastAsia" w:hint="eastAsia"/>
          <w:sz w:val="24"/>
          <w:szCs w:val="24"/>
        </w:rPr>
        <w:t>是我国20世纪二、三十年代著名的长篇小说。</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D.马克·吐温和欧·享利都擅长写讽刺小说。马克·吐温的《竞选州长》和欧·亨利的《警察与赞美诗》等都深受读者的喜爱。</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83.下列作家与他们的字、号、谥号、别称一一对应有误的一组是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A.李白—青莲居士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欧阳修—六一居士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白居易—香山居士</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B.杜甫—子美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柳宗元—子厚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苏轼—子瞻</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C.范仲淹—文正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陆游—放翁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柳宗元—柳泉居士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D.陶渊明—五柳先生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韩愈—昌黎先生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李清照—易安居士</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84467F" w:rsidRPr="005209CE">
        <w:rPr>
          <w:rFonts w:asciiTheme="minorEastAsia" w:eastAsiaTheme="minorEastAsia" w:hAnsiTheme="minorEastAsia" w:hint="eastAsia"/>
          <w:sz w:val="24"/>
          <w:szCs w:val="24"/>
        </w:rPr>
        <w:t>4</w:t>
      </w:r>
      <w:r w:rsidRPr="005209CE">
        <w:rPr>
          <w:rFonts w:asciiTheme="minorEastAsia" w:eastAsiaTheme="minorEastAsia" w:hAnsiTheme="minorEastAsia" w:hint="eastAsia"/>
          <w:sz w:val="24"/>
          <w:szCs w:val="24"/>
        </w:rPr>
        <w:t>.下列对作家、作品的表述错误的一项是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A.曹禺、夏衍、田汉是我国现代著名的剧作家，他们的代表作分别是《日出》《上海屋檐下》《关汉卿》。</w:t>
      </w:r>
    </w:p>
    <w:p w:rsidR="00C72D98"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B.艾青、李季、臧克家三位著名诗人的代表作分别是《王贵与李香香》《有的人》《大堰河—我的保姆》。</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C.《荔枝蜜》《小桔灯》《雄关赋》分别是著名作家杨朔、冰心、峻青的作品</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D.茅盾的《子夜》、巴金的《家》、老舍的《骆驼祥子》都是著名的小说。</w:t>
      </w:r>
    </w:p>
    <w:p w:rsidR="00B4073F" w:rsidRPr="005209CE" w:rsidRDefault="00E162B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84467F" w:rsidRPr="005209CE">
        <w:rPr>
          <w:rFonts w:asciiTheme="minorEastAsia" w:eastAsiaTheme="minorEastAsia" w:hAnsiTheme="minorEastAsia" w:hint="eastAsia"/>
          <w:sz w:val="24"/>
          <w:szCs w:val="24"/>
        </w:rPr>
        <w:t>5</w:t>
      </w:r>
      <w:r w:rsidR="00B4073F" w:rsidRPr="005209CE">
        <w:rPr>
          <w:rFonts w:asciiTheme="minorEastAsia" w:eastAsiaTheme="minorEastAsia" w:hAnsiTheme="minorEastAsia" w:hint="eastAsia"/>
          <w:sz w:val="24"/>
          <w:szCs w:val="24"/>
        </w:rPr>
        <w:t>.下面作品、作家、国别(或朝代)对应全部正确的一项是</w:t>
      </w:r>
      <w:r w:rsidR="00487481">
        <w:rPr>
          <w:rFonts w:asciiTheme="minorEastAsia" w:eastAsiaTheme="minorEastAsia" w:hAnsiTheme="minorEastAsia" w:hint="eastAsia"/>
          <w:sz w:val="24"/>
          <w:szCs w:val="24"/>
        </w:rPr>
        <w:t xml:space="preserve"> ( </w:t>
      </w:r>
      <w:r w:rsidR="00B4073F" w:rsidRPr="005209CE">
        <w:rPr>
          <w:rFonts w:asciiTheme="minorEastAsia" w:eastAsiaTheme="minorEastAsia" w:hAnsiTheme="minorEastAsia" w:hint="eastAsia"/>
          <w:sz w:val="24"/>
          <w:szCs w:val="24"/>
        </w:rPr>
        <w:t xml:space="preserve">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A.《离骚》—屈原—春秋 </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《高老头》—法国—巴尔扎克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B.《喻世明言》—冯梦龙—明朝</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《堂吉诃德》—塞万提斯—挪威 </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C.《世说新语》—刘义庆—南朝</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《战争与和平》—列夫·托尔斯泰—俄国</w:t>
      </w:r>
    </w:p>
    <w:p w:rsidR="00B4073F" w:rsidRPr="005209CE" w:rsidRDefault="00B4073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D.《长生殿》—孔尚任—清代</w:t>
      </w:r>
      <w:r w:rsidR="000152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《威尼斯商人》—莎士比亚—英国 </w:t>
      </w:r>
    </w:p>
    <w:p w:rsidR="002F2A86" w:rsidRPr="005209CE" w:rsidRDefault="002F2A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84467F" w:rsidRPr="005209CE">
        <w:rPr>
          <w:rFonts w:asciiTheme="minorEastAsia" w:eastAsiaTheme="minorEastAsia" w:hAnsiTheme="minorEastAsia" w:hint="eastAsia"/>
          <w:sz w:val="24"/>
          <w:szCs w:val="24"/>
        </w:rPr>
        <w:t>6</w:t>
      </w:r>
      <w:r w:rsidRPr="005209CE">
        <w:rPr>
          <w:rFonts w:asciiTheme="minorEastAsia" w:eastAsiaTheme="minorEastAsia" w:hAnsiTheme="minorEastAsia" w:hint="eastAsia"/>
          <w:sz w:val="24"/>
          <w:szCs w:val="24"/>
        </w:rPr>
        <w:t>.不负民族气节，在苏门答腊被害的现代著名作家是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2F2A86" w:rsidRPr="005209CE" w:rsidRDefault="002F2A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A.沈从文     B.郁达夫     C.徐志摩      D.柔 石</w:t>
      </w:r>
    </w:p>
    <w:p w:rsidR="002F2A86" w:rsidRPr="005209CE" w:rsidRDefault="002F2A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w:t>
      </w:r>
      <w:r w:rsidR="0084467F" w:rsidRPr="005209CE">
        <w:rPr>
          <w:rFonts w:asciiTheme="minorEastAsia" w:eastAsiaTheme="minorEastAsia" w:hAnsiTheme="minorEastAsia" w:hint="eastAsia"/>
          <w:sz w:val="24"/>
          <w:szCs w:val="24"/>
        </w:rPr>
        <w:t>7</w:t>
      </w:r>
      <w:r w:rsidRPr="005209CE">
        <w:rPr>
          <w:rFonts w:asciiTheme="minorEastAsia" w:eastAsiaTheme="minorEastAsia" w:hAnsiTheme="minorEastAsia" w:hint="eastAsia"/>
          <w:sz w:val="24"/>
          <w:szCs w:val="24"/>
        </w:rPr>
        <w:t>.“冬天来了，春天还会远吗?”这句诗出自于英国诗人</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2F2A86" w:rsidRPr="005209CE" w:rsidRDefault="002F2A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A.雨果     B.拜论     C.雪莱    D.普希金</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88</w:t>
      </w:r>
      <w:r w:rsidR="00F71707">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下列有关文学常识的表述，不正确的一项是（）</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F71707">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巴尔扎克</w:t>
      </w:r>
      <w:r w:rsidRPr="005209CE">
        <w:rPr>
          <w:rFonts w:asciiTheme="minorEastAsia" w:eastAsiaTheme="minorEastAsia" w:hAnsiTheme="minorEastAsia"/>
          <w:sz w:val="24"/>
          <w:szCs w:val="24"/>
        </w:rPr>
        <w:t>是法国有名的作家，他的小说总集《</w:t>
      </w:r>
      <w:r w:rsidRPr="005209CE">
        <w:rPr>
          <w:rFonts w:asciiTheme="minorEastAsia" w:eastAsiaTheme="minorEastAsia" w:hAnsiTheme="minorEastAsia" w:hint="eastAsia"/>
          <w:sz w:val="24"/>
          <w:szCs w:val="24"/>
        </w:rPr>
        <w:t>人间喜剧</w:t>
      </w:r>
      <w:r w:rsidRPr="005209CE">
        <w:rPr>
          <w:rFonts w:asciiTheme="minorEastAsia" w:eastAsiaTheme="minorEastAsia" w:hAnsiTheme="minorEastAsia"/>
          <w:sz w:val="24"/>
          <w:szCs w:val="24"/>
        </w:rPr>
        <w:t>》，形象地反应了法国贵族阶级的没落和资产阶级的上升，深入揭发款项统治的各种罪行。</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00F71707">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我国笔记体小说集《世说新语》是南朝宋小说家</w:t>
      </w:r>
      <w:r w:rsidRPr="005209CE">
        <w:rPr>
          <w:rFonts w:asciiTheme="minorEastAsia" w:eastAsiaTheme="minorEastAsia" w:hAnsiTheme="minorEastAsia" w:hint="eastAsia"/>
          <w:sz w:val="24"/>
          <w:szCs w:val="24"/>
        </w:rPr>
        <w:t>刘义庆</w:t>
      </w:r>
      <w:r w:rsidRPr="005209CE">
        <w:rPr>
          <w:rFonts w:asciiTheme="minorEastAsia" w:eastAsiaTheme="minorEastAsia" w:hAnsiTheme="minorEastAsia"/>
          <w:sz w:val="24"/>
          <w:szCs w:val="24"/>
        </w:rPr>
        <w:t>所著。</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00F71707">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宋代是词的发展鼎盛时期。词配乐歌唱，这音乐曲词的名称，就是词牌，如《如梦令》《咏梅》《水调歌头》</w:t>
      </w:r>
      <w:r w:rsidRPr="005209CE">
        <w:rPr>
          <w:rFonts w:asciiTheme="minorEastAsia" w:eastAsiaTheme="minorEastAsia" w:hAnsiTheme="minorEastAsia" w:hint="eastAsia"/>
          <w:sz w:val="24"/>
          <w:szCs w:val="24"/>
        </w:rPr>
        <w:t>等</w:t>
      </w:r>
      <w:r w:rsidRPr="005209CE">
        <w:rPr>
          <w:rFonts w:asciiTheme="minorEastAsia" w:eastAsiaTheme="minorEastAsia" w:hAnsiTheme="minorEastAsia"/>
          <w:sz w:val="24"/>
          <w:szCs w:val="24"/>
        </w:rPr>
        <w:t>。</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00F71707">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报告文学，是一种以现实生活中具有典范意义的真人真事为题材，经过恰当艺术加工的消息文体，既具有消息性，又具有文学性。</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89.薄薄的青雾（ ）起在荷塘里。</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 漂        B. 涨                C. 飘            D.</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浮</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90.对《红楼梦》中的情节概述不准确的一项是（）</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A.史湘云醉眠芍药裀                   B.</w:t>
      </w:r>
      <w:r w:rsidR="00D44A66" w:rsidRPr="005209CE">
        <w:rPr>
          <w:rFonts w:asciiTheme="minorEastAsia" w:eastAsiaTheme="minorEastAsia" w:hAnsiTheme="minorEastAsia" w:hint="eastAsia"/>
          <w:sz w:val="24"/>
          <w:szCs w:val="24"/>
        </w:rPr>
        <w:t xml:space="preserve"> 薛宝钗重建桃花社</w:t>
      </w:r>
    </w:p>
    <w:p w:rsidR="00BA2E86" w:rsidRPr="005209CE" w:rsidRDefault="00BA2E8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 </w:t>
      </w:r>
      <w:r w:rsidR="00D44A66" w:rsidRPr="005209CE">
        <w:rPr>
          <w:rFonts w:asciiTheme="minorEastAsia" w:eastAsiaTheme="minorEastAsia" w:hAnsiTheme="minorEastAsia" w:hint="eastAsia"/>
          <w:sz w:val="24"/>
          <w:szCs w:val="24"/>
        </w:rPr>
        <w:t>王熙凤大闹宁国府</w:t>
      </w:r>
      <w:r w:rsidRPr="005209CE">
        <w:rPr>
          <w:rFonts w:asciiTheme="minorEastAsia" w:eastAsiaTheme="minorEastAsia" w:hAnsiTheme="minorEastAsia" w:hint="eastAsia"/>
          <w:sz w:val="24"/>
          <w:szCs w:val="24"/>
        </w:rPr>
        <w:t xml:space="preserve">                 </w:t>
      </w:r>
      <w:r w:rsidR="00B47E9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D.贾探春兴利除宿弊</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91.下列关于戏剧知识的解说，不正确的一项是（）</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A.戏剧是一种借助文学、音乐、舞蹈、美术和其他造型成分等艺术手段，由演员扮演角色，在舞台上当众表演的综合性艺术。</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00015295" w:rsidRPr="005209CE">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《窦娥冤》是一出元杂剧，全名《感天动地窦娥冤》，是元代著名戏剧家关汉卿的代表作之一。</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C.元曲是与唐诗、宋词并称的我国艺术宝库的明珠，包括杂剧和正剧两部分。</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D.京剧已经同国画、中医一起，并称我国的三大国粹。</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92.下列表述不正确的一项是（）</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A.三教九流中的“三教”是指儒教、道教、佛教。</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B.“赤字”原指原初生的婴儿，后多用于比喻怀有一颗纯洁的爱国心的人。</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C.我国的四大古典小说名著是指《红楼梦》《三国演义》《儒林外史》《西游记》。</w:t>
      </w:r>
    </w:p>
    <w:p w:rsidR="00D44A66" w:rsidRPr="005209CE" w:rsidRDefault="00D44A6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D.《诗经》是我国第一部诗歌总集，也是我国现实主义诗歌的源头。</w:t>
      </w:r>
    </w:p>
    <w:p w:rsidR="00B47E95" w:rsidRPr="005209CE" w:rsidRDefault="00B47E9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93.下列作家作品对应错误的一项是（）</w:t>
      </w:r>
    </w:p>
    <w:p w:rsidR="00B47E95" w:rsidRPr="005209CE" w:rsidRDefault="00B47E9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 贾谊《六国论》                 B.柳永《雨霖铃》</w:t>
      </w:r>
    </w:p>
    <w:p w:rsidR="00B47E95" w:rsidRPr="005209CE" w:rsidRDefault="00B47E9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 郁达夫《故都的秋》</w:t>
      </w:r>
      <w:r w:rsidR="00380283"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D.莫泊桑-《项链》</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94.古代散文名作《桃花源记》和诗序《桃花源记》的作者是</w:t>
      </w:r>
      <w:r w:rsidR="00487481">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 xml:space="preserve"> )</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A.屈原、陶渊明             B.陶渊明、陶渊明</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C.杜甫、李白               D.陆游、苏轼</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95.下列有关文学常识的表述，不正确的一项是(　　)</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A.被称作“前四史”的史书是《史记》《汉书》《三国志》和《后汉书》。</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B.元曲四大家是：关汉卿、白朴、马致远和郑光祖。</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C.被鲁迅称为“晚清四大谴责小说”的是《官场现形记》《儒林外史》《老残游记》和《孽海花》。</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D.莎士比亚的四大悲剧是《哈姆雷特》《李尔王》《奥赛罗》和《麦克白》。</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96.下列诗句描述的情景，发生在冬季的是</w:t>
      </w:r>
      <w:r w:rsidR="00487481">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 xml:space="preserve"> )</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A.月落乌啼霜满天，江枫渔火对愁眠</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B.小荷才露尖尖角，早有蜻蜓立上头</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 无可奈何花落去，似曾相识燕归来</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 忽如一夜春风来，千树万树梨花开</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97.我国第一部长篇历史章回小说是</w:t>
      </w:r>
      <w:r w:rsidR="00487481">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 xml:space="preserve"> )</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A.《水浒传》 　B.《三国演义》    C.《红楼梦》   D.《三国志》</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98.“</w:t>
      </w:r>
      <w:r w:rsidRPr="005209CE">
        <w:rPr>
          <w:rFonts w:asciiTheme="minorEastAsia" w:eastAsiaTheme="minorEastAsia" w:hAnsiTheme="minorEastAsia" w:cs="Arial"/>
          <w:sz w:val="24"/>
          <w:szCs w:val="24"/>
          <w:shd w:val="clear" w:color="auto" w:fill="FFFFFF"/>
        </w:rPr>
        <w:t>富贵不能淫，贫贱不能移，威武不能屈。</w:t>
      </w:r>
      <w:r w:rsidRPr="005209CE">
        <w:rPr>
          <w:rFonts w:asciiTheme="minorEastAsia" w:eastAsiaTheme="minorEastAsia" w:hAnsiTheme="minorEastAsia" w:hint="eastAsia"/>
          <w:sz w:val="24"/>
          <w:szCs w:val="24"/>
        </w:rPr>
        <w:t>”出自</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026957" w:rsidRPr="005209CE" w:rsidRDefault="0002695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A.《大学》     B.《论语》    C.《中庸》    D.《孟子》</w:t>
      </w:r>
    </w:p>
    <w:p w:rsidR="00C73126"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99.下列常识表述不正确的一项是</w:t>
      </w:r>
      <w:r w:rsidR="00487481">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w:t>
      </w:r>
    </w:p>
    <w:p w:rsidR="00C73126"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A.河、江，古代专指黄河和长江。河北、河南，古时指黄河以北.黄河以南。</w:t>
      </w:r>
    </w:p>
    <w:p w:rsidR="00C73126"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B.在古代宴席的四个座位中，以东向为最尊，次向为南，再次向为西向，北向是侍坐。</w:t>
      </w:r>
    </w:p>
    <w:p w:rsidR="00C73126"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C.《四库全书》是清代乾隆年间官修的大型综合丛书，按经史子集四大部分分别编列，所以称“四库”。</w:t>
      </w:r>
    </w:p>
    <w:p w:rsidR="00C73126"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D.我国古代思想家用“五行”来说明世界万物的起源，“五行”指的是金、木、水、火、土五种物质。</w:t>
      </w:r>
    </w:p>
    <w:p w:rsidR="00AD53F7" w:rsidRPr="005209CE" w:rsidRDefault="00C7312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100.</w:t>
      </w:r>
      <w:r w:rsidR="00AD53F7" w:rsidRPr="005209CE">
        <w:rPr>
          <w:rFonts w:asciiTheme="minorEastAsia" w:eastAsiaTheme="minorEastAsia" w:hAnsiTheme="minorEastAsia" w:hint="eastAsia"/>
          <w:sz w:val="24"/>
          <w:szCs w:val="24"/>
        </w:rPr>
        <w:t xml:space="preserve"> 下列关于《诗经》的叙述，错误的</w:t>
      </w:r>
      <w:r w:rsidR="00015295" w:rsidRPr="005209CE">
        <w:rPr>
          <w:rFonts w:asciiTheme="minorEastAsia" w:eastAsiaTheme="minorEastAsia" w:hAnsiTheme="minorEastAsia" w:hint="eastAsia"/>
          <w:sz w:val="24"/>
          <w:szCs w:val="24"/>
        </w:rPr>
        <w:t>一项</w:t>
      </w:r>
      <w:r w:rsidR="00AD53F7" w:rsidRPr="005209CE">
        <w:rPr>
          <w:rFonts w:asciiTheme="minorEastAsia" w:eastAsiaTheme="minorEastAsia" w:hAnsiTheme="minorEastAsia" w:hint="eastAsia"/>
          <w:sz w:val="24"/>
          <w:szCs w:val="24"/>
        </w:rPr>
        <w:t>是（）</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A.中国诗歌诞生的源头，也是中国第一部诗歌总集</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B.它在形式上以四言为主，兼有杂言</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C.它保存了从西周初年到春秋中期的诗歌，共305首</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D.西周时贵族才能接受教育，所以《诗经》表现的是贵族而不是平民的情感</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101.《诗经》这一称谓始于（）</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A.先秦时期        B.战国时期</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C.东汉</w:t>
      </w:r>
      <w:r w:rsidR="00745876" w:rsidRPr="005209CE">
        <w:rPr>
          <w:rFonts w:asciiTheme="minorEastAsia" w:eastAsiaTheme="minorEastAsia" w:hAnsiTheme="minorEastAsia" w:hint="eastAsia"/>
          <w:sz w:val="24"/>
          <w:szCs w:val="24"/>
        </w:rPr>
        <w:t>时期</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D.西汉</w:t>
      </w:r>
      <w:r w:rsidR="00745876" w:rsidRPr="005209CE">
        <w:rPr>
          <w:rFonts w:asciiTheme="minorEastAsia" w:eastAsiaTheme="minorEastAsia" w:hAnsiTheme="minorEastAsia" w:hint="eastAsia"/>
          <w:sz w:val="24"/>
          <w:szCs w:val="24"/>
        </w:rPr>
        <w:t>时期</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102.在屈原的诗文中经常出现的“香草美人”常用以象征（） </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A.忠君爱国</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B.品德高尚</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 美女如云</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D.花草艳丽</w:t>
      </w:r>
    </w:p>
    <w:p w:rsidR="00AD53F7" w:rsidRPr="005209CE" w:rsidRDefault="00C737D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103.</w:t>
      </w:r>
      <w:r w:rsidR="00AD53F7" w:rsidRPr="005209CE">
        <w:rPr>
          <w:rFonts w:asciiTheme="minorEastAsia" w:eastAsiaTheme="minorEastAsia" w:hAnsiTheme="minorEastAsia" w:hint="eastAsia"/>
          <w:sz w:val="24"/>
          <w:szCs w:val="24"/>
        </w:rPr>
        <w:t>春秋战国时期的楚地有“信巫鬼，重淫祀”的民俗信仰，“淫”的意思是（）</w:t>
      </w:r>
    </w:p>
    <w:p w:rsidR="00AD53F7" w:rsidRPr="005209CE" w:rsidRDefault="00683C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AD53F7" w:rsidRPr="005209CE">
        <w:rPr>
          <w:rFonts w:asciiTheme="minorEastAsia" w:eastAsiaTheme="minorEastAsia" w:hAnsiTheme="minorEastAsia" w:hint="eastAsia"/>
          <w:sz w:val="24"/>
          <w:szCs w:val="24"/>
        </w:rPr>
        <w:t>淫欲</w:t>
      </w:r>
      <w:r w:rsidRPr="005209CE">
        <w:rPr>
          <w:rFonts w:asciiTheme="minorEastAsia" w:eastAsiaTheme="minorEastAsia" w:hAnsiTheme="minorEastAsia"/>
          <w:sz w:val="24"/>
          <w:szCs w:val="24"/>
        </w:rPr>
        <w:t xml:space="preserve">      B</w:t>
      </w:r>
      <w:r w:rsidRPr="005209CE">
        <w:rPr>
          <w:rFonts w:asciiTheme="minorEastAsia" w:eastAsiaTheme="minorEastAsia" w:hAnsiTheme="minorEastAsia" w:hint="eastAsia"/>
          <w:sz w:val="24"/>
          <w:szCs w:val="24"/>
        </w:rPr>
        <w:t>.</w:t>
      </w:r>
      <w:r w:rsidR="00015295" w:rsidRPr="005209CE">
        <w:rPr>
          <w:rFonts w:asciiTheme="minorEastAsia" w:eastAsiaTheme="minorEastAsia" w:hAnsiTheme="minorEastAsia" w:hint="eastAsia"/>
          <w:sz w:val="24"/>
          <w:szCs w:val="24"/>
        </w:rPr>
        <w:t>过多、</w:t>
      </w:r>
      <w:r w:rsidR="00AD53F7" w:rsidRPr="005209CE">
        <w:rPr>
          <w:rFonts w:asciiTheme="minorEastAsia" w:eastAsiaTheme="minorEastAsia" w:hAnsiTheme="minorEastAsia" w:hint="eastAsia"/>
          <w:sz w:val="24"/>
          <w:szCs w:val="24"/>
        </w:rPr>
        <w:t>过甚</w:t>
      </w:r>
      <w:r w:rsidRPr="005209CE">
        <w:rPr>
          <w:rFonts w:asciiTheme="minorEastAsia" w:eastAsiaTheme="minorEastAsia" w:hAnsiTheme="minorEastAsia"/>
          <w:sz w:val="24"/>
          <w:szCs w:val="24"/>
        </w:rPr>
        <w:t xml:space="preserve">       C</w:t>
      </w:r>
      <w:r w:rsidRPr="005209CE">
        <w:rPr>
          <w:rFonts w:asciiTheme="minorEastAsia" w:eastAsiaTheme="minorEastAsia" w:hAnsiTheme="minorEastAsia" w:hint="eastAsia"/>
          <w:sz w:val="24"/>
          <w:szCs w:val="24"/>
        </w:rPr>
        <w:t>.</w:t>
      </w:r>
      <w:r w:rsidR="00AD53F7" w:rsidRPr="005209CE">
        <w:rPr>
          <w:rFonts w:asciiTheme="minorEastAsia" w:eastAsiaTheme="minorEastAsia" w:hAnsiTheme="minorEastAsia" w:hint="eastAsia"/>
          <w:sz w:val="24"/>
          <w:szCs w:val="24"/>
        </w:rPr>
        <w:t>放纵</w:t>
      </w:r>
      <w:r w:rsidR="00015295" w:rsidRPr="005209CE">
        <w:rPr>
          <w:rFonts w:asciiTheme="minorEastAsia" w:eastAsiaTheme="minorEastAsia" w:hAnsiTheme="minorEastAsia" w:hint="eastAsia"/>
          <w:sz w:val="24"/>
          <w:szCs w:val="24"/>
        </w:rPr>
        <w:t>、</w:t>
      </w:r>
      <w:r w:rsidR="00AD53F7" w:rsidRPr="005209CE">
        <w:rPr>
          <w:rFonts w:asciiTheme="minorEastAsia" w:eastAsiaTheme="minorEastAsia" w:hAnsiTheme="minorEastAsia" w:hint="eastAsia"/>
          <w:sz w:val="24"/>
          <w:szCs w:val="24"/>
        </w:rPr>
        <w:t>沉溺</w:t>
      </w:r>
      <w:r w:rsidRPr="005209CE">
        <w:rPr>
          <w:rFonts w:asciiTheme="minorEastAsia" w:eastAsiaTheme="minorEastAsia" w:hAnsiTheme="minorEastAsia"/>
          <w:sz w:val="24"/>
          <w:szCs w:val="24"/>
        </w:rPr>
        <w:t xml:space="preserve">        D</w:t>
      </w:r>
      <w:r w:rsidRPr="005209CE">
        <w:rPr>
          <w:rFonts w:asciiTheme="minorEastAsia" w:eastAsiaTheme="minorEastAsia" w:hAnsiTheme="minorEastAsia" w:hint="eastAsia"/>
          <w:sz w:val="24"/>
          <w:szCs w:val="24"/>
        </w:rPr>
        <w:t>.</w:t>
      </w:r>
      <w:r w:rsidR="00AD53F7" w:rsidRPr="005209CE">
        <w:rPr>
          <w:rFonts w:asciiTheme="minorEastAsia" w:eastAsiaTheme="minorEastAsia" w:hAnsiTheme="minorEastAsia" w:hint="eastAsia"/>
          <w:sz w:val="24"/>
          <w:szCs w:val="24"/>
        </w:rPr>
        <w:t>渐浸</w:t>
      </w:r>
      <w:r w:rsidR="00015295" w:rsidRPr="005209CE">
        <w:rPr>
          <w:rFonts w:asciiTheme="minorEastAsia" w:eastAsiaTheme="minorEastAsia" w:hAnsiTheme="minorEastAsia" w:hint="eastAsia"/>
          <w:sz w:val="24"/>
          <w:szCs w:val="24"/>
        </w:rPr>
        <w:t>、</w:t>
      </w:r>
      <w:r w:rsidR="00AD53F7" w:rsidRPr="005209CE">
        <w:rPr>
          <w:rFonts w:asciiTheme="minorEastAsia" w:eastAsiaTheme="minorEastAsia" w:hAnsiTheme="minorEastAsia" w:hint="eastAsia"/>
          <w:sz w:val="24"/>
          <w:szCs w:val="24"/>
        </w:rPr>
        <w:t>浸渍</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104.关于《红楼梦》，下列说法正确的是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A.成书于清代康熙年间</w:t>
      </w:r>
      <w:r w:rsidR="00F71707">
        <w:rPr>
          <w:rFonts w:asciiTheme="minorEastAsia" w:eastAsiaTheme="minorEastAsia" w:hAnsiTheme="minorEastAsia" w:hint="eastAsia"/>
          <w:sz w:val="24"/>
          <w:szCs w:val="24"/>
        </w:rPr>
        <w:t xml:space="preserve">   </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B.突破了古典小说章回体的传统体制</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C.高鹗续书最为流行</w:t>
      </w:r>
      <w:r w:rsidR="00F71707">
        <w:rPr>
          <w:rFonts w:asciiTheme="minorEastAsia" w:eastAsiaTheme="minorEastAsia" w:hAnsiTheme="minorEastAsia" w:hint="eastAsia"/>
          <w:sz w:val="24"/>
          <w:szCs w:val="24"/>
        </w:rPr>
        <w:t xml:space="preserve">         </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D.对《牡丹亭》《金瓶梅》有重要影响</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105.下列语句不出自《红楼梦》的是（）</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.字字看来都是血，十年辛苦不寻常</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.女儿是水做的骨肉，男子是泥做的骨肉。我见了女儿便清爽，见了男子便觉浊臭逼人</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w:t>
      </w:r>
      <w:r w:rsidRPr="005209CE">
        <w:rPr>
          <w:rFonts w:asciiTheme="minorEastAsia" w:eastAsiaTheme="minorEastAsia" w:hAnsiTheme="minorEastAsia" w:hint="eastAsia"/>
          <w:sz w:val="24"/>
          <w:szCs w:val="24"/>
        </w:rPr>
        <w:t>.话说天下大势，合久必分，分久必合</w:t>
      </w:r>
    </w:p>
    <w:p w:rsidR="00AD53F7" w:rsidRPr="005209CE" w:rsidRDefault="00AD53F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.世人都晓神仙好，惟有功名忘不了</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106.被闻一多称为“诗中的诗，诗中的顶峰”的诗歌作品是（）</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A.刘希夷《代悲白头翁》          B.白居易《长恨歌》</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C.张若虚《春江花月夜》          D.李白《蜀道难》</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107. </w:t>
      </w:r>
      <w:r w:rsidR="00F71707">
        <w:rPr>
          <w:rFonts w:asciiTheme="minorEastAsia" w:eastAsiaTheme="minorEastAsia" w:hAnsiTheme="minorEastAsia" w:hint="eastAsia"/>
          <w:sz w:val="24"/>
          <w:szCs w:val="24"/>
        </w:rPr>
        <w:t>散文</w:t>
      </w:r>
      <w:r w:rsidRPr="005209CE">
        <w:rPr>
          <w:rFonts w:asciiTheme="minorEastAsia" w:eastAsiaTheme="minorEastAsia" w:hAnsiTheme="minorEastAsia" w:hint="eastAsia"/>
          <w:sz w:val="24"/>
          <w:szCs w:val="24"/>
        </w:rPr>
        <w:t>《桨声灯影里的秦淮河》中的“秦淮河”在（</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A.北京</w:t>
      </w:r>
      <w:r w:rsidR="00F71707">
        <w:rPr>
          <w:rFonts w:asciiTheme="minorEastAsia" w:eastAsiaTheme="minorEastAsia" w:hAnsiTheme="minorEastAsia" w:hint="eastAsia"/>
          <w:sz w:val="24"/>
          <w:szCs w:val="24"/>
        </w:rPr>
        <w:t xml:space="preserve">        </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B.天津</w:t>
      </w:r>
      <w:r w:rsidR="00F71707">
        <w:rPr>
          <w:rFonts w:asciiTheme="minorEastAsia" w:eastAsiaTheme="minorEastAsia" w:hAnsiTheme="minorEastAsia" w:hint="eastAsia"/>
          <w:sz w:val="24"/>
          <w:szCs w:val="24"/>
        </w:rPr>
        <w:t xml:space="preserve">     </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C.南京</w:t>
      </w:r>
      <w:r w:rsidR="00F7170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D.扬州</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108.鲁迅唯一的一篇以青年恋爱和婚姻为题材的小说是（）</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A.《祝福》</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B.《故乡》</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 《伤逝》</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D.《药》</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109. 鲁迅小说《阿Q正传》中</w:t>
      </w:r>
      <w:r w:rsidRPr="005209CE">
        <w:rPr>
          <w:rFonts w:asciiTheme="minorEastAsia" w:eastAsiaTheme="minorEastAsia" w:hAnsiTheme="minorEastAsia"/>
          <w:sz w:val="24"/>
          <w:szCs w:val="24"/>
        </w:rPr>
        <w:t xml:space="preserve">欺负阿Q的人不少，而阿Q真正敢动手欺负的只有（　　）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赵司晨的妹子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小尼姑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吴妈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.谁也不敢欺负</w:t>
      </w:r>
      <w:r w:rsidRPr="005209CE">
        <w:rPr>
          <w:rFonts w:asciiTheme="minorEastAsia" w:eastAsiaTheme="minorEastAsia" w:hAnsiTheme="minorEastAsia"/>
          <w:sz w:val="24"/>
          <w:szCs w:val="24"/>
        </w:rPr>
        <w:t xml:space="preserve">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110.和柳宗元共同倡导古文运动的是（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A.韩愈            B.王安石</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C.欧阳修        D.苏轼</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111.世界上最早的兵书是（）</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A．《春秋》      B．《道德经》</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C．《孙膑兵法》</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D．《孙子兵法》</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112. </w:t>
      </w:r>
      <w:r w:rsidR="00745876" w:rsidRPr="005209CE">
        <w:rPr>
          <w:rFonts w:asciiTheme="minorEastAsia" w:eastAsiaTheme="minorEastAsia" w:hAnsiTheme="minorEastAsia" w:hint="eastAsia"/>
          <w:sz w:val="24"/>
          <w:szCs w:val="24"/>
        </w:rPr>
        <w:t>对</w:t>
      </w:r>
      <w:r w:rsidRPr="005209CE">
        <w:rPr>
          <w:rFonts w:asciiTheme="minorEastAsia" w:eastAsiaTheme="minorEastAsia" w:hAnsiTheme="minorEastAsia" w:hint="eastAsia"/>
          <w:sz w:val="24"/>
          <w:szCs w:val="24"/>
        </w:rPr>
        <w:t>下列</w:t>
      </w:r>
      <w:r w:rsidR="00745876" w:rsidRPr="005209CE">
        <w:rPr>
          <w:rFonts w:asciiTheme="minorEastAsia" w:eastAsiaTheme="minorEastAsia" w:hAnsiTheme="minorEastAsia" w:hint="eastAsia"/>
          <w:sz w:val="24"/>
          <w:szCs w:val="24"/>
        </w:rPr>
        <w:t>句子</w:t>
      </w:r>
      <w:r w:rsidRPr="005209CE">
        <w:rPr>
          <w:rFonts w:asciiTheme="minorEastAsia" w:eastAsiaTheme="minorEastAsia" w:hAnsiTheme="minorEastAsia" w:hint="eastAsia"/>
          <w:sz w:val="24"/>
          <w:szCs w:val="24"/>
        </w:rPr>
        <w:t>修辞手法的概括，不正确的一项是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A.后宫佳丽三千人，三千宠爱在一身。(夸张)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B.渔阳鼙鼓动地来，惊破霓裳羽衣曲。(夸张、借代)</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C.玉容寂寞泪阑干,梨花一枝春带雨。(比喻、拟人)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D.在天愿为比翼鸟,在地愿为连理枝。(对偶、比喻)</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113.下列盛赞牡丹的诗句中</w:t>
      </w:r>
      <w:r w:rsidR="00015295" w:rsidRPr="005209CE">
        <w:rPr>
          <w:rFonts w:asciiTheme="minorEastAsia" w:eastAsiaTheme="minorEastAsia" w:hAnsiTheme="minorEastAsia" w:hint="eastAsia"/>
          <w:sz w:val="24"/>
          <w:szCs w:val="24"/>
        </w:rPr>
        <w:t>出</w:t>
      </w:r>
      <w:r w:rsidRPr="005209CE">
        <w:rPr>
          <w:rFonts w:asciiTheme="minorEastAsia" w:eastAsiaTheme="minorEastAsia" w:hAnsiTheme="minorEastAsia" w:hint="eastAsia"/>
          <w:sz w:val="24"/>
          <w:szCs w:val="24"/>
        </w:rPr>
        <w:t>自刘禹锡</w:t>
      </w:r>
      <w:r w:rsidR="00015295" w:rsidRPr="005209CE">
        <w:rPr>
          <w:rFonts w:asciiTheme="minorEastAsia" w:eastAsiaTheme="minorEastAsia" w:hAnsiTheme="minorEastAsia" w:hint="eastAsia"/>
          <w:sz w:val="24"/>
          <w:szCs w:val="24"/>
        </w:rPr>
        <w:t>的是</w:t>
      </w:r>
      <w:r w:rsidRPr="005209CE">
        <w:rPr>
          <w:rFonts w:asciiTheme="minorEastAsia" w:eastAsiaTheme="minorEastAsia" w:hAnsiTheme="minorEastAsia" w:hint="eastAsia"/>
          <w:sz w:val="24"/>
          <w:szCs w:val="24"/>
        </w:rPr>
        <w:t>（</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CF6CA9" w:rsidRPr="005209CE" w:rsidRDefault="00CF6CA9"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A.绝代只西子，众芳唯牡丹</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 何人不爱牡丹花，占断城中好物华</w:t>
      </w:r>
    </w:p>
    <w:p w:rsidR="00CF6CA9" w:rsidRPr="005209CE" w:rsidRDefault="00683C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00CF6CA9" w:rsidRPr="005209CE">
        <w:rPr>
          <w:rFonts w:asciiTheme="minorEastAsia" w:eastAsiaTheme="minorEastAsia" w:hAnsiTheme="minorEastAsia" w:hint="eastAsia"/>
          <w:sz w:val="24"/>
          <w:szCs w:val="24"/>
        </w:rPr>
        <w:t>惟有牡丹真国色， 花开时节动京城</w:t>
      </w:r>
      <w:r w:rsidRPr="005209CE">
        <w:rPr>
          <w:rFonts w:asciiTheme="minorEastAsia" w:eastAsiaTheme="minorEastAsia" w:hAnsiTheme="minorEastAsia" w:hint="eastAsia"/>
          <w:sz w:val="24"/>
          <w:szCs w:val="24"/>
        </w:rPr>
        <w:t xml:space="preserve">   </w:t>
      </w:r>
      <w:r w:rsidR="00CF6CA9" w:rsidRPr="005209CE">
        <w:rPr>
          <w:rFonts w:asciiTheme="minorEastAsia" w:eastAsiaTheme="minorEastAsia" w:hAnsiTheme="minorEastAsia" w:hint="eastAsia"/>
          <w:sz w:val="24"/>
          <w:szCs w:val="24"/>
        </w:rPr>
        <w:t>D.云想衣裳花想容，春风拂槛露华浓</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114.被称为“雨巷诗人”的是（）</w:t>
      </w:r>
    </w:p>
    <w:p w:rsidR="00745876" w:rsidRPr="005209CE" w:rsidRDefault="00683C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00745876" w:rsidRPr="005209CE">
        <w:rPr>
          <w:rFonts w:asciiTheme="minorEastAsia" w:eastAsiaTheme="minorEastAsia" w:hAnsiTheme="minorEastAsia" w:hint="eastAsia"/>
          <w:sz w:val="24"/>
          <w:szCs w:val="24"/>
        </w:rPr>
        <w:t>戴望舒</w:t>
      </w:r>
      <w:r w:rsidRPr="005209CE">
        <w:rPr>
          <w:rFonts w:asciiTheme="minorEastAsia" w:eastAsiaTheme="minorEastAsia" w:hAnsiTheme="minorEastAsia" w:hint="eastAsia"/>
          <w:sz w:val="24"/>
          <w:szCs w:val="24"/>
        </w:rPr>
        <w:t xml:space="preserve">        B.</w:t>
      </w:r>
      <w:r w:rsidR="00745876" w:rsidRPr="005209CE">
        <w:rPr>
          <w:rFonts w:asciiTheme="minorEastAsia" w:eastAsiaTheme="minorEastAsia" w:hAnsiTheme="minorEastAsia" w:hint="eastAsia"/>
          <w:sz w:val="24"/>
          <w:szCs w:val="24"/>
        </w:rPr>
        <w:t>艾青</w:t>
      </w:r>
      <w:r w:rsidRPr="005209CE">
        <w:rPr>
          <w:rFonts w:asciiTheme="minorEastAsia" w:eastAsiaTheme="minorEastAsia" w:hAnsiTheme="minorEastAsia" w:hint="eastAsia"/>
          <w:sz w:val="24"/>
          <w:szCs w:val="24"/>
        </w:rPr>
        <w:t xml:space="preserve">       </w:t>
      </w:r>
      <w:r w:rsidR="00745876"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w:t>
      </w:r>
      <w:r w:rsidR="00745876" w:rsidRPr="005209CE">
        <w:rPr>
          <w:rFonts w:asciiTheme="minorEastAsia" w:eastAsiaTheme="minorEastAsia" w:hAnsiTheme="minorEastAsia" w:hint="eastAsia"/>
          <w:sz w:val="24"/>
          <w:szCs w:val="24"/>
        </w:rPr>
        <w:t>徐志摩</w:t>
      </w:r>
      <w:r w:rsidRPr="005209CE">
        <w:rPr>
          <w:rFonts w:asciiTheme="minorEastAsia" w:eastAsiaTheme="minorEastAsia" w:hAnsiTheme="minorEastAsia" w:hint="eastAsia"/>
          <w:sz w:val="24"/>
          <w:szCs w:val="24"/>
        </w:rPr>
        <w:t xml:space="preserve">       D.</w:t>
      </w:r>
      <w:r w:rsidR="00745876" w:rsidRPr="005209CE">
        <w:rPr>
          <w:rFonts w:asciiTheme="minorEastAsia" w:eastAsiaTheme="minorEastAsia" w:hAnsiTheme="minorEastAsia" w:hint="eastAsia"/>
          <w:sz w:val="24"/>
          <w:szCs w:val="24"/>
        </w:rPr>
        <w:t>闻一多</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115.以下“建安风骨”的代表人物不包括（）</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A.曹植</w:t>
      </w:r>
      <w:r w:rsidR="00CB60C6">
        <w:rPr>
          <w:rFonts w:asciiTheme="minorEastAsia" w:eastAsiaTheme="minorEastAsia" w:hAnsiTheme="minorEastAsia" w:hint="eastAsia"/>
          <w:sz w:val="24"/>
          <w:szCs w:val="24"/>
        </w:rPr>
        <w:t xml:space="preserve">      </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B.孔融</w:t>
      </w:r>
      <w:r w:rsidR="00CB60C6">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C.徐干</w:t>
      </w:r>
      <w:r w:rsidR="00CB60C6">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D.阮籍</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116.下列有关文学常识的表述，不正确的一项是（）</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A．“骚体”又称“楚辞体”，得名于屈原的《离骚》，特点之一是多用“兮”字。</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B．《楚辞》是继《诗经》之后的又一部诗歌总集，是西汉人刘向搜集了屈原的诗作而成集。</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00487481">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1953年，屈原被世界和平理事会列为当年纪念的世界四大文化名人之一（波兰哥白尼、英国莎士比亚、法国拉伯雷）受到全世界人民的隆重纪念。</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D．后人还将《楚辞》与《诗经》并称为“风、骚” 。“风、骚”是中国诗歌史上现实主义和浪漫主义两大优良传统的源头。</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117.屈原的 《橘颂》是中国诗歌史上第一首（）</w:t>
      </w:r>
    </w:p>
    <w:p w:rsidR="00745876" w:rsidRPr="005209CE" w:rsidRDefault="00745876"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A.写景诗</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B.咏物诗</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C.哲理诗</w:t>
      </w:r>
      <w:r w:rsidR="00683C5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D.抒情诗</w:t>
      </w:r>
    </w:p>
    <w:p w:rsidR="00CB60C6" w:rsidRPr="00CB60C6" w:rsidRDefault="00CB60C6" w:rsidP="00446674">
      <w:pPr>
        <w:pStyle w:val="a6"/>
        <w:spacing w:line="360" w:lineRule="auto"/>
        <w:rPr>
          <w:rFonts w:asciiTheme="minorEastAsia" w:eastAsiaTheme="minorEastAsia" w:hAnsiTheme="minorEastAsia"/>
          <w:sz w:val="24"/>
          <w:szCs w:val="24"/>
        </w:rPr>
      </w:pPr>
      <w:r w:rsidRPr="00CB60C6">
        <w:rPr>
          <w:rFonts w:asciiTheme="minorEastAsia" w:eastAsiaTheme="minorEastAsia" w:hAnsiTheme="minorEastAsia" w:hint="eastAsia"/>
          <w:sz w:val="24"/>
          <w:szCs w:val="24"/>
        </w:rPr>
        <w:t>118.下列关于词人柳永的描述，错误的是（）</w:t>
      </w:r>
    </w:p>
    <w:p w:rsidR="00CB60C6" w:rsidRPr="00CB60C6" w:rsidRDefault="00CB60C6" w:rsidP="00446674">
      <w:pPr>
        <w:pStyle w:val="a6"/>
        <w:spacing w:line="360" w:lineRule="auto"/>
        <w:rPr>
          <w:rFonts w:asciiTheme="minorEastAsia" w:eastAsiaTheme="minorEastAsia" w:hAnsiTheme="minorEastAsia"/>
          <w:sz w:val="24"/>
          <w:szCs w:val="24"/>
        </w:rPr>
      </w:pPr>
      <w:r w:rsidRPr="00CB60C6">
        <w:rPr>
          <w:rFonts w:asciiTheme="minorEastAsia" w:eastAsiaTheme="minorEastAsia" w:hAnsiTheme="minorEastAsia" w:hint="eastAsia"/>
          <w:sz w:val="24"/>
          <w:szCs w:val="24"/>
        </w:rPr>
        <w:t xml:space="preserve">A.他为人狂放，自称是“奉旨填词柳三变”       </w:t>
      </w:r>
    </w:p>
    <w:p w:rsidR="00CB60C6" w:rsidRPr="00CB60C6" w:rsidRDefault="00CB60C6" w:rsidP="00446674">
      <w:pPr>
        <w:pStyle w:val="a6"/>
        <w:spacing w:line="360" w:lineRule="auto"/>
        <w:rPr>
          <w:rFonts w:asciiTheme="minorEastAsia" w:eastAsiaTheme="minorEastAsia" w:hAnsiTheme="minorEastAsia"/>
          <w:sz w:val="24"/>
          <w:szCs w:val="24"/>
        </w:rPr>
      </w:pPr>
      <w:r w:rsidRPr="00CB60C6">
        <w:rPr>
          <w:rFonts w:asciiTheme="minorEastAsia" w:eastAsiaTheme="minorEastAsia" w:hAnsiTheme="minorEastAsia" w:hint="eastAsia"/>
          <w:sz w:val="24"/>
          <w:szCs w:val="24"/>
        </w:rPr>
        <w:t>B.他大量创作慢词</w:t>
      </w:r>
    </w:p>
    <w:p w:rsidR="00CB60C6" w:rsidRPr="00CB60C6" w:rsidRDefault="00CB60C6" w:rsidP="00446674">
      <w:pPr>
        <w:pStyle w:val="a6"/>
        <w:spacing w:line="360" w:lineRule="auto"/>
        <w:rPr>
          <w:rFonts w:asciiTheme="minorEastAsia" w:eastAsiaTheme="minorEastAsia" w:hAnsiTheme="minorEastAsia"/>
          <w:sz w:val="24"/>
          <w:szCs w:val="24"/>
        </w:rPr>
      </w:pPr>
      <w:r w:rsidRPr="00CB60C6">
        <w:rPr>
          <w:rFonts w:asciiTheme="minorEastAsia" w:eastAsiaTheme="minorEastAsia" w:hAnsiTheme="minorEastAsia" w:hint="eastAsia"/>
          <w:sz w:val="24"/>
          <w:szCs w:val="24"/>
        </w:rPr>
        <w:t xml:space="preserve">C.叶梦得评介他“凡有井水饮处，皆能歌柳词”  </w:t>
      </w:r>
    </w:p>
    <w:p w:rsidR="00CB60C6" w:rsidRDefault="00CB60C6" w:rsidP="00446674">
      <w:pPr>
        <w:pStyle w:val="a6"/>
        <w:adjustRightInd w:val="0"/>
        <w:snapToGrid w:val="0"/>
        <w:spacing w:line="360" w:lineRule="auto"/>
        <w:rPr>
          <w:rFonts w:asciiTheme="minorEastAsia" w:eastAsiaTheme="minorEastAsia" w:hAnsiTheme="minorEastAsia"/>
          <w:sz w:val="24"/>
          <w:szCs w:val="24"/>
        </w:rPr>
      </w:pPr>
      <w:r w:rsidRPr="00CB60C6">
        <w:rPr>
          <w:rFonts w:asciiTheme="minorEastAsia" w:eastAsiaTheme="minorEastAsia" w:hAnsiTheme="minorEastAsia" w:hint="eastAsia"/>
          <w:sz w:val="24"/>
          <w:szCs w:val="24"/>
        </w:rPr>
        <w:t>D.他的词作注重雕琢，少用口语</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119. </w:t>
      </w:r>
      <w:r w:rsidR="00015295" w:rsidRPr="005209CE">
        <w:rPr>
          <w:rFonts w:asciiTheme="minorEastAsia" w:eastAsiaTheme="minorEastAsia" w:hAnsiTheme="minorEastAsia" w:hint="eastAsia"/>
          <w:sz w:val="24"/>
          <w:szCs w:val="24"/>
        </w:rPr>
        <w:t>下</w:t>
      </w:r>
      <w:r w:rsidRPr="005209CE">
        <w:rPr>
          <w:rFonts w:asciiTheme="minorEastAsia" w:eastAsiaTheme="minorEastAsia" w:hAnsiTheme="minorEastAsia" w:hint="eastAsia"/>
          <w:sz w:val="24"/>
          <w:szCs w:val="24"/>
        </w:rPr>
        <w:t>列关于汤显祖的表述</w:t>
      </w:r>
      <w:r w:rsidR="00015295" w:rsidRPr="005209CE">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错误的</w:t>
      </w:r>
      <w:r w:rsidR="00015295" w:rsidRPr="005209CE">
        <w:rPr>
          <w:rFonts w:asciiTheme="minorEastAsia" w:eastAsiaTheme="minorEastAsia" w:hAnsiTheme="minorEastAsia" w:hint="eastAsia"/>
          <w:sz w:val="24"/>
          <w:szCs w:val="24"/>
        </w:rPr>
        <w:t>一项是</w:t>
      </w:r>
      <w:r w:rsidRPr="005209CE">
        <w:rPr>
          <w:rFonts w:asciiTheme="minorEastAsia" w:eastAsiaTheme="minorEastAsia" w:hAnsiTheme="minorEastAsia" w:hint="eastAsia"/>
          <w:sz w:val="24"/>
          <w:szCs w:val="24"/>
        </w:rPr>
        <w:t>（）</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A.汤显祖是明代中叶著名的戏曲作家</w:t>
      </w:r>
      <w:r w:rsidR="00EB095B" w:rsidRPr="005209CE">
        <w:rPr>
          <w:rFonts w:asciiTheme="minorEastAsia" w:eastAsiaTheme="minorEastAsia" w:hAnsiTheme="minorEastAsia" w:hint="eastAsia"/>
          <w:sz w:val="24"/>
          <w:szCs w:val="24"/>
        </w:rPr>
        <w:t xml:space="preserve">     </w:t>
      </w:r>
      <w:r w:rsidR="00CB60C6">
        <w:rPr>
          <w:rFonts w:asciiTheme="minorEastAsia" w:eastAsiaTheme="minorEastAsia" w:hAnsiTheme="minorEastAsia" w:hint="eastAsia"/>
          <w:sz w:val="24"/>
          <w:szCs w:val="24"/>
        </w:rPr>
        <w:t xml:space="preserve"> </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B.他推崇程朱理学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C.其代表作《牡丹亭》讲述了杜丽娘情痴至死，又因情复生的浪漫故事</w:t>
      </w:r>
    </w:p>
    <w:p w:rsidR="00646575" w:rsidRPr="005209CE" w:rsidRDefault="0064657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D.他主张戏曲以意、趣、神、色为主，反对死守格例</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120.</w:t>
      </w:r>
      <w:r w:rsidRPr="005209CE">
        <w:rPr>
          <w:rFonts w:asciiTheme="minorEastAsia" w:eastAsiaTheme="minorEastAsia" w:hAnsiTheme="minorEastAsia"/>
          <w:sz w:val="24"/>
          <w:szCs w:val="24"/>
        </w:rPr>
        <w:t>取白居易诗句为剧本题目，且以其诗作内容为题材的剧作是（）</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A.</w:t>
      </w:r>
      <w:r w:rsidRPr="005209CE">
        <w:rPr>
          <w:rFonts w:asciiTheme="minorEastAsia" w:eastAsiaTheme="minorEastAsia" w:hAnsiTheme="minorEastAsia"/>
          <w:sz w:val="24"/>
          <w:szCs w:val="24"/>
        </w:rPr>
        <w:t>白朴《梧桐雨》</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孔尚任《桃花扇》</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王实甫《西厢记》</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洪昇《长生殿》</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121.不属于巴金“爱情三部曲”的是（）</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A.《雾》   </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B.《家》</w:t>
      </w:r>
      <w:r w:rsidR="00CB60C6">
        <w:rPr>
          <w:rFonts w:asciiTheme="minorEastAsia" w:eastAsiaTheme="minorEastAsia" w:hAnsiTheme="minorEastAsia" w:hint="eastAsia"/>
          <w:sz w:val="24"/>
          <w:szCs w:val="24"/>
        </w:rPr>
        <w:t xml:space="preserve">   </w:t>
      </w:r>
      <w:r w:rsidR="00EB095B"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C.《雨》</w:t>
      </w:r>
      <w:r w:rsidR="00CB60C6">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D.《电》</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122.“无意苦争春，一任群芳妒。零落成泥碾作尘，只有香如故” 描写的是（ ）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A.桃花    B.菊花    C.桂花    D.梅花</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123.</w:t>
      </w:r>
      <w:r w:rsidR="00015295" w:rsidRPr="005209CE">
        <w:rPr>
          <w:rFonts w:asciiTheme="minorEastAsia" w:eastAsiaTheme="minorEastAsia" w:hAnsiTheme="minorEastAsia" w:hint="eastAsia"/>
          <w:sz w:val="24"/>
          <w:szCs w:val="24"/>
        </w:rPr>
        <w:t>下列</w:t>
      </w:r>
      <w:r w:rsidRPr="005209CE">
        <w:rPr>
          <w:rFonts w:asciiTheme="minorEastAsia" w:eastAsiaTheme="minorEastAsia" w:hAnsiTheme="minorEastAsia" w:hint="eastAsia"/>
          <w:sz w:val="24"/>
          <w:szCs w:val="24"/>
        </w:rPr>
        <w:t>诗句与题目对应错误的一</w:t>
      </w:r>
      <w:r w:rsidR="00015295" w:rsidRPr="005209CE">
        <w:rPr>
          <w:rFonts w:asciiTheme="minorEastAsia" w:eastAsiaTheme="minorEastAsia" w:hAnsiTheme="minorEastAsia" w:hint="eastAsia"/>
          <w:sz w:val="24"/>
          <w:szCs w:val="24"/>
        </w:rPr>
        <w:t>项是</w:t>
      </w:r>
      <w:r w:rsidRPr="005209CE">
        <w:rPr>
          <w:rFonts w:asciiTheme="minorEastAsia" w:eastAsiaTheme="minorEastAsia" w:hAnsiTheme="minorEastAsia" w:hint="eastAsia"/>
          <w:sz w:val="24"/>
          <w:szCs w:val="24"/>
        </w:rPr>
        <w:t>（）</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A.山重水复疑无路，柳暗花明又一村。《游山西村》</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B.王师北定中原日，家祭无忘告乃翁。《示儿》</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C.夜阑卧听风吹雨，铁马冰河人梦来。《秋夜将晓出篱门迎凉有感》</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D.出师一表真名世，千载谁堪伯仲间!《书愤》</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124..关于乐府的说法不正确的</w:t>
      </w:r>
      <w:r w:rsidR="00015295" w:rsidRPr="005209CE">
        <w:rPr>
          <w:rFonts w:asciiTheme="minorEastAsia" w:eastAsiaTheme="minorEastAsia" w:hAnsiTheme="minorEastAsia" w:hint="eastAsia"/>
          <w:sz w:val="24"/>
          <w:szCs w:val="24"/>
        </w:rPr>
        <w:t>一项</w:t>
      </w:r>
      <w:r w:rsidRPr="005209CE">
        <w:rPr>
          <w:rFonts w:asciiTheme="minorEastAsia" w:eastAsiaTheme="minorEastAsia" w:hAnsiTheme="minorEastAsia" w:hint="eastAsia"/>
          <w:sz w:val="24"/>
          <w:szCs w:val="24"/>
        </w:rPr>
        <w:t>是（）</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A.两汉所谓的乐府是指音乐机关</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B.乐府的特点是声依永，律和声，和音乐始终不曾分离</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C.在六朝时乐府由音乐机关的名字演变为一种带有音乐性的诗体名称</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D.宋元以后也有称词曲为乐府的</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125.下面对诗句描写的季节判断有误的一项是（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A.毕竟西湖六月中，风光不与四时同。（夏）</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B.停车坐爱枫林晚，霜叶红于二月花。（冬）</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C.可怜九月初三夜，露似真珠月似弓。（秋）</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D.天街小雨润如酥，草色遥看近却无。（春）</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126.下列关于读书的名言</w:t>
      </w:r>
      <w:r w:rsidR="00015295" w:rsidRPr="005209CE">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出自英国哲学家弗兰西斯·培根的是（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我读书越多，书籍就使我和世界越接近，生活对我也变得越加光明和有意义。</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书籍是在时代的波涛中航行的思想之船，它小心翼翼地把珍贵的货物运送给一代又一代。</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读一本好书，就是和许多高尚的人谈话。</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书籍是人类知识的总结。书籍是全世界的营养品。</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127.下列语句画线处所指的文学家，依次是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①淋漓襟袖啼红泪，比</w:t>
      </w:r>
      <w:r w:rsidRPr="005209CE">
        <w:rPr>
          <w:rFonts w:asciiTheme="minorEastAsia" w:eastAsiaTheme="minorEastAsia" w:hAnsiTheme="minorEastAsia" w:hint="eastAsia"/>
          <w:sz w:val="24"/>
          <w:szCs w:val="24"/>
          <w:u w:val="single"/>
        </w:rPr>
        <w:t>司马</w:t>
      </w:r>
      <w:r w:rsidRPr="005209CE">
        <w:rPr>
          <w:rFonts w:asciiTheme="minorEastAsia" w:eastAsiaTheme="minorEastAsia" w:hAnsiTheme="minorEastAsia" w:hint="eastAsia"/>
          <w:sz w:val="24"/>
          <w:szCs w:val="24"/>
        </w:rPr>
        <w:t>青衫更湿</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②</w:t>
      </w:r>
      <w:r w:rsidRPr="005209CE">
        <w:rPr>
          <w:rFonts w:asciiTheme="minorEastAsia" w:eastAsiaTheme="minorEastAsia" w:hAnsiTheme="minorEastAsia" w:hint="eastAsia"/>
          <w:sz w:val="24"/>
          <w:szCs w:val="24"/>
          <w:u w:val="single"/>
        </w:rPr>
        <w:t>陈王</w:t>
      </w:r>
      <w:r w:rsidRPr="005209CE">
        <w:rPr>
          <w:rFonts w:asciiTheme="minorEastAsia" w:eastAsiaTheme="minorEastAsia" w:hAnsiTheme="minorEastAsia" w:hint="eastAsia"/>
          <w:sz w:val="24"/>
          <w:szCs w:val="24"/>
        </w:rPr>
        <w:t>昔时宴平乐，斗酒十千恣欢谑</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③铁板铜琶，继</w:t>
      </w:r>
      <w:r w:rsidRPr="005209CE">
        <w:rPr>
          <w:rFonts w:asciiTheme="minorEastAsia" w:eastAsiaTheme="minorEastAsia" w:hAnsiTheme="minorEastAsia" w:hint="eastAsia"/>
          <w:sz w:val="24"/>
          <w:szCs w:val="24"/>
          <w:u w:val="single"/>
        </w:rPr>
        <w:t>东坡</w:t>
      </w:r>
      <w:r w:rsidRPr="005209CE">
        <w:rPr>
          <w:rFonts w:asciiTheme="minorEastAsia" w:eastAsiaTheme="minorEastAsia" w:hAnsiTheme="minorEastAsia" w:hint="eastAsia"/>
          <w:sz w:val="24"/>
          <w:szCs w:val="24"/>
        </w:rPr>
        <w:t>，高唱大江东去</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④</w:t>
      </w:r>
      <w:r w:rsidRPr="005209CE">
        <w:rPr>
          <w:rFonts w:asciiTheme="minorEastAsia" w:eastAsiaTheme="minorEastAsia" w:hAnsiTheme="minorEastAsia" w:hint="eastAsia"/>
          <w:sz w:val="24"/>
          <w:szCs w:val="24"/>
          <w:u w:val="single"/>
        </w:rPr>
        <w:t>幽愁发愤，著成信史</w:t>
      </w:r>
      <w:r w:rsidRPr="005209CE">
        <w:rPr>
          <w:rFonts w:asciiTheme="minorEastAsia" w:eastAsiaTheme="minorEastAsia" w:hAnsiTheme="minorEastAsia" w:hint="eastAsia"/>
          <w:sz w:val="24"/>
          <w:szCs w:val="24"/>
        </w:rPr>
        <w:t>照人寰</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A.李清照</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李白</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苏轼</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欧阳修         B.自居易</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曹植</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苏轼</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司马迁</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C.白居易</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李白</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辛弃疾</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欧阳修      </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D.李清照</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曹植</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辛弃疾</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司马迁</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128.下面对几种文体的常识叙述不正确的一项是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A.诗歌形式多样，就表达方式来说，有抒情诗、叙事诗和说理诗;就体裁来说，有旧体诗和新诗</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B.散文这种体裁，精粹简练，形式自由，能够比较迅速地反映生活</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C.小说的三要素是人物、故事情节和自然环境</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D.戏剧的种类很多，根据不同的艺术形式和表现手法，可以分为话剧、歌剧、舞剧等。</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129.王国维《人间词话》中提到的“三种境界”中的第二层境界是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A.昨夜西风凋碧树，独上高楼，望断天涯路</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B.衣带渐宽终不悔，为伊消得人憔悴</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C.无可奈何花落去，似曾相识燕归来</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D.众里寻他千百度，蓦然回首，那人却在灯火阑珊处</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130.下列诗句中与中国古代乐器无关的一项是(  )</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A.多情自古伤离别，更那堪冷落清秋节</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00646575" w:rsidRPr="005209CE">
        <w:rPr>
          <w:rFonts w:asciiTheme="minorEastAsia" w:eastAsiaTheme="minorEastAsia" w:hAnsiTheme="minorEastAsia" w:hint="eastAsia"/>
          <w:sz w:val="24"/>
          <w:szCs w:val="24"/>
        </w:rPr>
        <w:t>渔舟唱晚</w:t>
      </w:r>
      <w:r w:rsidRPr="005209CE">
        <w:rPr>
          <w:rFonts w:asciiTheme="minorEastAsia" w:eastAsiaTheme="minorEastAsia" w:hAnsiTheme="minorEastAsia" w:hint="eastAsia"/>
          <w:sz w:val="24"/>
          <w:szCs w:val="24"/>
        </w:rPr>
        <w:t>，响穷彭蠡之滨</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C.清唱扬琴赛出名，新年杂耍遍蓉城</w:t>
      </w:r>
    </w:p>
    <w:p w:rsidR="009204CB" w:rsidRPr="005209CE" w:rsidRDefault="009204CB"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D.泠泠七弦上，静听松风寒</w:t>
      </w:r>
    </w:p>
    <w:p w:rsidR="00826D8F" w:rsidRPr="005209CE" w:rsidRDefault="00826D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131.鲁迅赞之为“史家之绝唱，无韵之离骚”的史学著作是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0B5E10" w:rsidRPr="005209CE" w:rsidRDefault="00826D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A.《史记》</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B.《汉书》</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C.《后汉书》</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D.《三国志》</w:t>
      </w:r>
    </w:p>
    <w:p w:rsidR="00826D8F" w:rsidRPr="005209CE" w:rsidRDefault="00826D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132.诗句“乡愁是一湾浅浅的海峡，我在这头，大陆在那头。”出自著名的诗作《乡愁》，该诗的作者是（）</w:t>
      </w:r>
    </w:p>
    <w:p w:rsidR="00826D8F" w:rsidRPr="005209CE" w:rsidRDefault="00826D8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A.席慕蓉</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B.艾青         C.三毛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D.余光中</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133.下列名言与出处，对应正确的是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A.学而时习之，不亦说乎《</w:t>
      </w:r>
      <w:r w:rsidR="000B5E10" w:rsidRPr="005209CE">
        <w:rPr>
          <w:rFonts w:asciiTheme="minorEastAsia" w:eastAsiaTheme="minorEastAsia" w:hAnsiTheme="minorEastAsia" w:hint="eastAsia"/>
          <w:sz w:val="24"/>
          <w:szCs w:val="24"/>
        </w:rPr>
        <w:t>孟子</w:t>
      </w:r>
      <w:r w:rsidRPr="005209CE">
        <w:rPr>
          <w:rFonts w:asciiTheme="minorEastAsia" w:eastAsiaTheme="minorEastAsia" w:hAnsiTheme="minorEastAsia" w:hint="eastAsia"/>
          <w:sz w:val="24"/>
          <w:szCs w:val="24"/>
        </w:rPr>
        <w:t xml:space="preserve">》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B.四海之内皆兄弟《老子》</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C.天行健，君子以自强不息《论语》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D.吾生也有涯，而知也无涯《庄子》</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134</w:t>
      </w:r>
      <w:r w:rsidR="000B5E10" w:rsidRPr="005209CE">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下列哪项不是</w:t>
      </w:r>
      <w:r w:rsidR="000B5E10" w:rsidRPr="005209CE">
        <w:rPr>
          <w:rFonts w:asciiTheme="minorEastAsia" w:eastAsiaTheme="minorEastAsia" w:hAnsiTheme="minorEastAsia" w:hint="eastAsia"/>
          <w:sz w:val="24"/>
          <w:szCs w:val="24"/>
        </w:rPr>
        <w:t>陶渊明的</w:t>
      </w:r>
      <w:r w:rsidRPr="005209CE">
        <w:rPr>
          <w:rFonts w:asciiTheme="minorEastAsia" w:eastAsiaTheme="minorEastAsia" w:hAnsiTheme="minorEastAsia" w:hint="eastAsia"/>
          <w:sz w:val="24"/>
          <w:szCs w:val="24"/>
        </w:rPr>
        <w:t>作品</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A.《登池上楼》</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B.《归园田居》</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C.《桃花源记》</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D.《五柳先生传》</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135.不属于世界文学史上四大吝啬鬼形象的是(　　)</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A.葛朗台</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B.高老头</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C.夏洛克</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D.阿巴贡</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136.下列作家作品及体裁对应都正确的一项是(  )</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①吴承恩-《西游记》-小说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②汤显祖-《牡丹亭》-诗歌</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③李白-《蜀道难》-诗</w:t>
      </w:r>
      <w:r w:rsidR="00741E82">
        <w:rPr>
          <w:rFonts w:asciiTheme="minorEastAsia" w:eastAsiaTheme="minorEastAsia" w:hAnsiTheme="minorEastAsia" w:hint="eastAsia"/>
          <w:sz w:val="24"/>
          <w:szCs w:val="24"/>
        </w:rPr>
        <w:t xml:space="preserve">歌           </w:t>
      </w:r>
      <w:r w:rsidRPr="005209CE">
        <w:rPr>
          <w:rFonts w:asciiTheme="minorEastAsia" w:eastAsiaTheme="minorEastAsia" w:hAnsiTheme="minorEastAsia" w:hint="eastAsia"/>
          <w:sz w:val="24"/>
          <w:szCs w:val="24"/>
        </w:rPr>
        <w:t>④王实甫-《汉宫秋》-戏曲</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⑤蒲松龄-《聊斋志异》-小说</w:t>
      </w:r>
    </w:p>
    <w:p w:rsidR="002E0B9D" w:rsidRPr="005209CE" w:rsidRDefault="002E0B9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A.①③⑤</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B.①④⑤</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C.①③④⑤</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D.①②③④⑤</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137.“但愿人长久，千里共婵娟”的“婵娟”指的是（）</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A.月亮</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B.姻缘</w:t>
      </w:r>
      <w:r w:rsidR="000B5E10" w:rsidRPr="005209CE">
        <w:rPr>
          <w:rFonts w:asciiTheme="minorEastAsia" w:eastAsiaTheme="minorEastAsia" w:hAnsiTheme="minorEastAsia" w:hint="eastAsia"/>
          <w:sz w:val="24"/>
          <w:szCs w:val="24"/>
        </w:rPr>
        <w:t xml:space="preserve">          C</w:t>
      </w:r>
      <w:r w:rsidRPr="005209CE">
        <w:rPr>
          <w:rFonts w:asciiTheme="minorEastAsia" w:eastAsiaTheme="minorEastAsia" w:hAnsiTheme="minorEastAsia" w:hint="eastAsia"/>
          <w:sz w:val="24"/>
          <w:szCs w:val="24"/>
        </w:rPr>
        <w:t>.思念</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D.祝福</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138.下列文学常识判断有误的一项是（）  </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A.《蒹葭》选自我国最早的一部诗歌总集《诗经》。</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B.“唐宋八大家”中的“三苏”是指父亲苏洵，儿子苏轼和苏辙。  </w:t>
      </w:r>
    </w:p>
    <w:p w:rsidR="000B5E10"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C.《木兰诗》是我国南北朝时期北方的一首乐府民歌，它叙述了木兰女扮男装、代父从军、建功立业、辞官还乡的故事。  </w:t>
      </w:r>
    </w:p>
    <w:p w:rsidR="0081748E" w:rsidRPr="005209CE" w:rsidRDefault="0081748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D.鲁迅的《故乡》、《藤野先生》都出自他的散文集《朝花夕拾》。</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139.李清照《声声慢》“乍暖还寒时候，最难将息”中的“将息”是指（）</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A.喘息</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B.停止</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C.睡眠</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D.保养身体</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140.</w:t>
      </w:r>
      <w:r w:rsidR="000B5E10" w:rsidRPr="005209CE">
        <w:rPr>
          <w:rFonts w:asciiTheme="minorEastAsia" w:eastAsiaTheme="minorEastAsia" w:hAnsiTheme="minorEastAsia" w:hint="eastAsia"/>
          <w:sz w:val="24"/>
          <w:szCs w:val="24"/>
        </w:rPr>
        <w:t>诗句</w:t>
      </w:r>
      <w:r w:rsidRPr="005209CE">
        <w:rPr>
          <w:rFonts w:asciiTheme="minorEastAsia" w:eastAsiaTheme="minorEastAsia" w:hAnsiTheme="minorEastAsia" w:hint="eastAsia"/>
          <w:sz w:val="24"/>
          <w:szCs w:val="24"/>
        </w:rPr>
        <w:t>“出身未捷身先死，长使英雄泪满襟。”描写的人物和诗句的作者是（）</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A.岳飞  辛弃疾</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B.周瑜  杜甫</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C.诸葛亮  李白</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D.诸葛亮  杜甫</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141.在新文学史上，第一部白话新诗集是（）</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A.郭沫若的《女神》               B.胡适的《尝试集》</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C.俞平伯的《冬夜》               D.康白情的《草儿》</w:t>
      </w:r>
    </w:p>
    <w:p w:rsidR="000B5E10" w:rsidRPr="005209CE" w:rsidRDefault="000B5E10"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142</w:t>
      </w:r>
      <w:r w:rsidRPr="005209CE">
        <w:rPr>
          <w:rFonts w:asciiTheme="minorEastAsia" w:eastAsiaTheme="minorEastAsia" w:hAnsiTheme="minorEastAsia"/>
          <w:sz w:val="24"/>
          <w:szCs w:val="24"/>
        </w:rPr>
        <w:t>．“井蛙不可以语与海”、“夏虫不可以语与冰”和“乡曲之士不可以语与道”三句话分别受到哪些方面的限制（）</w:t>
      </w:r>
      <w:r w:rsidR="00457042" w:rsidRPr="005209CE">
        <w:rPr>
          <w:rFonts w:asciiTheme="minorEastAsia" w:eastAsiaTheme="minorEastAsia" w:hAnsiTheme="minorEastAsia" w:hint="eastAsia"/>
          <w:sz w:val="24"/>
          <w:szCs w:val="24"/>
        </w:rPr>
        <w:t xml:space="preserve">    </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A．环境</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空间</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时间</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 B．地域</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季节</w:t>
      </w:r>
      <w:r w:rsidR="000B5E10" w:rsidRPr="005209CE">
        <w:rPr>
          <w:rFonts w:asciiTheme="minorEastAsia" w:eastAsiaTheme="minorEastAsia" w:hAnsiTheme="minorEastAsia"/>
          <w:sz w:val="24"/>
          <w:szCs w:val="24"/>
        </w:rPr>
        <w:t xml:space="preserve">  </w:t>
      </w:r>
      <w:r w:rsidRPr="005209CE">
        <w:rPr>
          <w:rFonts w:asciiTheme="minorEastAsia" w:eastAsiaTheme="minorEastAsia" w:hAnsiTheme="minorEastAsia"/>
          <w:sz w:val="24"/>
          <w:szCs w:val="24"/>
        </w:rPr>
        <w:t xml:space="preserve">空间    </w:t>
      </w:r>
    </w:p>
    <w:p w:rsidR="00457042" w:rsidRPr="005209CE" w:rsidRDefault="00457042"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C．空间</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时间</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 xml:space="preserve">知识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D．季节</w:t>
      </w:r>
      <w:r w:rsidR="000B5E10" w:rsidRPr="005209CE">
        <w:rPr>
          <w:rFonts w:asciiTheme="minorEastAsia" w:eastAsiaTheme="minorEastAsia" w:hAnsiTheme="minorEastAsia"/>
          <w:sz w:val="24"/>
          <w:szCs w:val="24"/>
        </w:rPr>
        <w:t> </w:t>
      </w:r>
      <w:r w:rsidRPr="005209CE">
        <w:rPr>
          <w:rFonts w:asciiTheme="minorEastAsia" w:eastAsiaTheme="minorEastAsia" w:hAnsiTheme="minorEastAsia"/>
          <w:sz w:val="24"/>
          <w:szCs w:val="24"/>
        </w:rPr>
        <w:t>时间</w:t>
      </w:r>
      <w:r w:rsidR="000B5E10" w:rsidRPr="005209CE">
        <w:rPr>
          <w:rFonts w:asciiTheme="minorEastAsia" w:eastAsiaTheme="minorEastAsia" w:hAnsiTheme="minorEastAsia"/>
          <w:sz w:val="24"/>
          <w:szCs w:val="24"/>
        </w:rPr>
        <w:t xml:space="preserve">  </w:t>
      </w:r>
      <w:r w:rsidRPr="005209CE">
        <w:rPr>
          <w:rFonts w:asciiTheme="minorEastAsia" w:eastAsiaTheme="minorEastAsia" w:hAnsiTheme="minorEastAsia"/>
          <w:sz w:val="24"/>
          <w:szCs w:val="24"/>
        </w:rPr>
        <w:t>知识</w:t>
      </w:r>
    </w:p>
    <w:p w:rsidR="005C2458" w:rsidRPr="005209CE" w:rsidRDefault="005C24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143.被称为“汉乐府双壁”的是（）</w:t>
      </w:r>
    </w:p>
    <w:p w:rsidR="005C2458" w:rsidRPr="005209CE" w:rsidRDefault="005C24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A.《木兰诗》和《孔雀东南飞》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B.《江南》和《秦妇吟》      </w:t>
      </w:r>
    </w:p>
    <w:p w:rsidR="0081748E" w:rsidRPr="005209CE" w:rsidRDefault="005C245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C.《秦妇吟》和《陌上桑》  </w:t>
      </w:r>
      <w:r w:rsidR="000B5E10"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D.《孔雀东南飞》和《陌上桑》</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144.“空中有园，园中有屋，屋中有院，院中有树，树上有天，天中有月，不亦快哉！”中所用的辞格是（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A.排比     B.回环       C.顶真      D.反复</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145.“她对病人这样关心体贴，难怪乡亲们说：‘李医生给俺看病，药方还没开，俺的病就好了三分。’”中所用辞格是（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A.比拟   </w:t>
      </w:r>
      <w:r w:rsidR="00F77A6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B.映衬   </w:t>
      </w:r>
      <w:r w:rsidR="00F77A67" w:rsidRPr="005209CE">
        <w:rPr>
          <w:rFonts w:asciiTheme="minorEastAsia" w:eastAsiaTheme="minorEastAsia" w:hAnsiTheme="minorEastAsia" w:hint="eastAsia"/>
          <w:sz w:val="24"/>
          <w:szCs w:val="24"/>
        </w:rPr>
        <w:t xml:space="preserve">    C.</w:t>
      </w:r>
      <w:r w:rsidRPr="005209CE">
        <w:rPr>
          <w:rFonts w:asciiTheme="minorEastAsia" w:eastAsiaTheme="minorEastAsia" w:hAnsiTheme="minorEastAsia" w:hint="eastAsia"/>
          <w:sz w:val="24"/>
          <w:szCs w:val="24"/>
        </w:rPr>
        <w:t xml:space="preserve">婉曲   </w:t>
      </w:r>
      <w:r w:rsidR="00F77A67"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D.夸张</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146.下列标点符号中不属于句末点号的是（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A.分号         B.句号        C.感叹号       D.问号</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147.</w:t>
      </w:r>
      <w:r w:rsidRPr="005209CE">
        <w:rPr>
          <w:rFonts w:asciiTheme="minorEastAsia" w:eastAsiaTheme="minorEastAsia" w:hAnsiTheme="minorEastAsia"/>
          <w:sz w:val="24"/>
          <w:szCs w:val="24"/>
        </w:rPr>
        <w:t>下列句子中标点符号使用有误的一项是</w:t>
      </w:r>
      <w:r w:rsidRPr="005209CE">
        <w:rPr>
          <w:rFonts w:asciiTheme="minorEastAsia" w:eastAsiaTheme="minorEastAsia" w:hAnsiTheme="minorEastAsia" w:hint="eastAsia"/>
          <w:sz w:val="24"/>
          <w:szCs w:val="24"/>
        </w:rPr>
        <w:t>（   ）</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A.“妈，你不去，我会害怕的。”彤彤说，“你在台下看着我，我就有底气了。”</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B.在广州的花市上，牡丹、水仙、梅花、山茶、墨竹……等等，春秋冬三季的鲜花都挤在一起了。</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C.今天大扫除，谁擦黑板，谁扫地，都由卫生委员决定。</w:t>
      </w:r>
    </w:p>
    <w:p w:rsidR="003A6B07" w:rsidRPr="005209CE" w:rsidRDefault="003A6B0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D.作为学者的闻一多先生，做了也不说</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作为革命家的闻一多先生，说了就做，言行一致。</w:t>
      </w:r>
    </w:p>
    <w:p w:rsidR="00890547" w:rsidRPr="005209CE" w:rsidRDefault="006D29A8"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148.</w:t>
      </w:r>
      <w:r w:rsidR="00890547" w:rsidRPr="005209CE">
        <w:rPr>
          <w:rFonts w:asciiTheme="minorEastAsia" w:eastAsiaTheme="minorEastAsia" w:hAnsiTheme="minorEastAsia" w:hint="eastAsia"/>
          <w:sz w:val="24"/>
          <w:szCs w:val="24"/>
        </w:rPr>
        <w:t>被看作是欣赏柳宗元“永州八记”的一把钥匙的是（ ）</w:t>
      </w:r>
    </w:p>
    <w:p w:rsidR="00890547" w:rsidRPr="005209CE" w:rsidRDefault="0089054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A.《始得西山宴游记》           B.《钴鉧潭西小丘记》</w:t>
      </w:r>
    </w:p>
    <w:p w:rsidR="00890547" w:rsidRPr="005209CE" w:rsidRDefault="0089054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C.《小石城山记》        </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D.《至小丘西小石潭记》</w:t>
      </w:r>
    </w:p>
    <w:p w:rsidR="008C7FED" w:rsidRPr="005209CE" w:rsidRDefault="00A41FC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149</w:t>
      </w:r>
      <w:r w:rsidR="006D29A8" w:rsidRPr="005209CE">
        <w:rPr>
          <w:rFonts w:asciiTheme="minorEastAsia" w:eastAsiaTheme="minorEastAsia" w:hAnsiTheme="minorEastAsia" w:hint="eastAsia"/>
          <w:sz w:val="24"/>
          <w:szCs w:val="24"/>
        </w:rPr>
        <w:t>.</w:t>
      </w:r>
      <w:r w:rsidR="008C7FED" w:rsidRPr="005209CE">
        <w:rPr>
          <w:rFonts w:asciiTheme="minorEastAsia" w:eastAsiaTheme="minorEastAsia" w:hAnsiTheme="minorEastAsia"/>
          <w:sz w:val="24"/>
          <w:szCs w:val="24"/>
        </w:rPr>
        <w:t>“己所不欲,勿施于人”孔子这句话的反映的(</w:t>
      </w:r>
      <w:r w:rsidR="00487481">
        <w:rPr>
          <w:rFonts w:asciiTheme="minorEastAsia" w:eastAsiaTheme="minorEastAsia" w:hAnsiTheme="minorEastAsia" w:hint="eastAsia"/>
          <w:sz w:val="24"/>
          <w:szCs w:val="24"/>
        </w:rPr>
        <w:t xml:space="preserve"> </w:t>
      </w:r>
      <w:r w:rsidR="008C7FED" w:rsidRPr="005209CE">
        <w:rPr>
          <w:rFonts w:asciiTheme="minorEastAsia" w:eastAsiaTheme="minorEastAsia" w:hAnsiTheme="minorEastAsia"/>
          <w:sz w:val="24"/>
          <w:szCs w:val="24"/>
        </w:rPr>
        <w:t xml:space="preserve">) </w:t>
      </w:r>
    </w:p>
    <w:p w:rsidR="008C7FED" w:rsidRPr="005209CE" w:rsidRDefault="008C7FE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政论思想 </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教育思想 </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伦理道德规范</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为人处事的标准 </w:t>
      </w:r>
    </w:p>
    <w:p w:rsidR="008C7FED" w:rsidRPr="005209CE" w:rsidRDefault="00A41FC5"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150</w:t>
      </w:r>
      <w:r w:rsidR="006D29A8" w:rsidRPr="005209CE">
        <w:rPr>
          <w:rFonts w:asciiTheme="minorEastAsia" w:eastAsiaTheme="minorEastAsia" w:hAnsiTheme="minorEastAsia" w:hint="eastAsia"/>
          <w:sz w:val="24"/>
          <w:szCs w:val="24"/>
        </w:rPr>
        <w:t>.</w:t>
      </w:r>
      <w:r w:rsidR="008C7FED" w:rsidRPr="005209CE">
        <w:rPr>
          <w:rFonts w:asciiTheme="minorEastAsia" w:eastAsiaTheme="minorEastAsia" w:hAnsiTheme="minorEastAsia"/>
          <w:sz w:val="24"/>
          <w:szCs w:val="24"/>
        </w:rPr>
        <w:t xml:space="preserve">《道德经》中老子主张“上善若水,水善利万物而不争,处众人之所恶,而攻坚强者莫能胜之。” 强调的是( ) </w:t>
      </w:r>
    </w:p>
    <w:p w:rsidR="008C7FED" w:rsidRPr="005209CE" w:rsidRDefault="008C7FE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以刚克柔 </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以柔克刚</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C</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刚柔转化</w:t>
      </w:r>
      <w:r w:rsidR="006D29A8"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D</w:t>
      </w:r>
      <w:r w:rsidR="006D29A8"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刚柔并济 </w:t>
      </w:r>
    </w:p>
    <w:p w:rsidR="004E7C2D" w:rsidRPr="005209CE" w:rsidRDefault="004E7C2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151.“海伦在人生的道路上遭受了那样大的磨难，还深情地眷恋着生活，执著地在生活中追求着、奋斗着。我们在生活的道路上才遇到了这么一点挫折，怎么能丧失勇气呢？” 中所用辞格是（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                                                                                                                                                                                 </w:t>
      </w:r>
      <w:r w:rsidRPr="005209CE">
        <w:rPr>
          <w:rFonts w:asciiTheme="minorEastAsia" w:eastAsiaTheme="minorEastAsia" w:hAnsiTheme="minorEastAsia"/>
          <w:sz w:val="24"/>
          <w:szCs w:val="24"/>
        </w:rPr>
        <w:t xml:space="preserve">                                                                                                                                                                                  </w:t>
      </w:r>
    </w:p>
    <w:p w:rsidR="004E7C2D" w:rsidRPr="005209CE" w:rsidRDefault="004E7C2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A.设问    B.反问    C.反语    D.警策</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152.《安徒生童话》中《海的女儿》讲述了一个人鱼和人之间的动人故事，最后小人鱼变成了（ ）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 xml:space="preserve">A. 人 </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 鱼</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C</w:t>
      </w:r>
      <w:r w:rsidR="007336C4">
        <w:rPr>
          <w:rFonts w:asciiTheme="minorEastAsia" w:eastAsiaTheme="minorEastAsia" w:hAnsiTheme="minorEastAsia" w:hint="eastAsia"/>
          <w:sz w:val="24"/>
          <w:szCs w:val="24"/>
        </w:rPr>
        <w:t>.</w:t>
      </w:r>
      <w:r w:rsidRPr="005209CE">
        <w:rPr>
          <w:rFonts w:asciiTheme="minorEastAsia" w:eastAsiaTheme="minorEastAsia" w:hAnsiTheme="minorEastAsia" w:hint="eastAsia"/>
          <w:sz w:val="24"/>
          <w:szCs w:val="24"/>
        </w:rPr>
        <w:t>海水</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D. 泡沫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153.“</w:t>
      </w:r>
      <w:r w:rsidRPr="005209CE">
        <w:rPr>
          <w:rFonts w:asciiTheme="minorEastAsia" w:eastAsiaTheme="minorEastAsia" w:hAnsiTheme="minorEastAsia" w:cs="Arial"/>
          <w:sz w:val="24"/>
          <w:szCs w:val="24"/>
        </w:rPr>
        <w:t>老</w:t>
      </w:r>
      <w:r w:rsidRPr="005209CE">
        <w:rPr>
          <w:rStyle w:val="word-explain"/>
          <w:rFonts w:asciiTheme="minorEastAsia" w:eastAsiaTheme="minorEastAsia" w:hAnsiTheme="minorEastAsia" w:cs="Arial"/>
          <w:sz w:val="24"/>
          <w:szCs w:val="24"/>
        </w:rPr>
        <w:t>骥</w:t>
      </w:r>
      <w:r w:rsidRPr="005209CE">
        <w:rPr>
          <w:rStyle w:val="rewl6lve0rd"/>
          <w:rFonts w:asciiTheme="minorEastAsia" w:eastAsiaTheme="minorEastAsia" w:hAnsiTheme="minorEastAsia" w:cs="Arial"/>
          <w:sz w:val="24"/>
          <w:szCs w:val="24"/>
        </w:rPr>
        <w:t>伏枥，志在千里。</w:t>
      </w:r>
      <w:r w:rsidRPr="005209CE">
        <w:rPr>
          <w:rStyle w:val="word-explain"/>
          <w:rFonts w:asciiTheme="minorEastAsia" w:eastAsiaTheme="minorEastAsia" w:hAnsiTheme="minorEastAsia" w:cs="Arial"/>
          <w:sz w:val="24"/>
          <w:szCs w:val="24"/>
        </w:rPr>
        <w:t>烈士</w:t>
      </w:r>
      <w:r w:rsidRPr="005209CE">
        <w:rPr>
          <w:rFonts w:asciiTheme="minorEastAsia" w:eastAsiaTheme="minorEastAsia" w:hAnsiTheme="minorEastAsia" w:cs="Arial"/>
          <w:sz w:val="24"/>
          <w:szCs w:val="24"/>
        </w:rPr>
        <w:t>暮年，壮心不</w:t>
      </w:r>
      <w:r w:rsidRPr="005209CE">
        <w:rPr>
          <w:rStyle w:val="word-explain"/>
          <w:rFonts w:asciiTheme="minorEastAsia" w:eastAsiaTheme="minorEastAsia" w:hAnsiTheme="minorEastAsia" w:cs="Arial"/>
          <w:sz w:val="24"/>
          <w:szCs w:val="24"/>
        </w:rPr>
        <w:t>已</w:t>
      </w:r>
      <w:r w:rsidRPr="005209CE">
        <w:rPr>
          <w:rFonts w:asciiTheme="minorEastAsia" w:eastAsiaTheme="minorEastAsia" w:hAnsiTheme="minorEastAsia" w:cs="Arial"/>
          <w:sz w:val="24"/>
          <w:szCs w:val="24"/>
        </w:rPr>
        <w:t>。</w:t>
      </w:r>
      <w:r w:rsidRPr="005209CE">
        <w:rPr>
          <w:rFonts w:asciiTheme="minorEastAsia" w:eastAsiaTheme="minorEastAsia" w:hAnsiTheme="minorEastAsia" w:hint="eastAsia"/>
          <w:sz w:val="24"/>
          <w:szCs w:val="24"/>
        </w:rPr>
        <w:t>”出自曹操的（）</w:t>
      </w:r>
    </w:p>
    <w:p w:rsidR="00D842BF" w:rsidRPr="005209CE" w:rsidRDefault="00D842BF" w:rsidP="00446674">
      <w:pPr>
        <w:pStyle w:val="a6"/>
        <w:adjustRightInd w:val="0"/>
        <w:snapToGrid w:val="0"/>
        <w:spacing w:line="360" w:lineRule="auto"/>
        <w:rPr>
          <w:rFonts w:asciiTheme="minorEastAsia" w:eastAsiaTheme="minorEastAsia" w:hAnsiTheme="minorEastAsia" w:cs="Arial"/>
          <w:sz w:val="24"/>
          <w:szCs w:val="24"/>
        </w:rPr>
      </w:pPr>
      <w:r w:rsidRPr="005209CE">
        <w:rPr>
          <w:rFonts w:asciiTheme="minorEastAsia" w:eastAsiaTheme="minorEastAsia" w:hAnsiTheme="minorEastAsia" w:hint="eastAsia"/>
          <w:sz w:val="24"/>
          <w:szCs w:val="24"/>
        </w:rPr>
        <w:t>A.《龟虽寿》  B.《观沧海》  C.《短歌行》  D.《蒿里行》</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154.“安能摧眉折腰事权贵，使我不得开心颜！”出自（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A.《将进酒》  B.《梦游天姥吟留别》 C.《行路难》 D.《茅屋为秋风所破歌》</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155.《琵琶行》中“座中泣下谁最多？江州司马青衫湿。”的“江州司马”指的是（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A.王维</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B.李白</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  白居易</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D. 刘禹锡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156.下列不属于“元曲四大家”的是（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A.关汉卿        B.王实甫      C.白朴</w:t>
      </w:r>
      <w:r w:rsidR="007336C4">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D.郑光祖</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157.“落霞与孤鹜齐飞，秋水共长天一色”出自（</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106F1D" w:rsidRPr="005209CE" w:rsidRDefault="00106F1D"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A.《滕王阁序》   B.《兰亭集序》   C.《醉翁亭记》   D.《岳阳楼记》</w:t>
      </w:r>
    </w:p>
    <w:p w:rsidR="007336C4" w:rsidRPr="007336C4" w:rsidRDefault="007336C4" w:rsidP="00446674">
      <w:pPr>
        <w:pStyle w:val="a6"/>
        <w:spacing w:line="360" w:lineRule="auto"/>
        <w:rPr>
          <w:rFonts w:asciiTheme="minorEastAsia" w:eastAsiaTheme="minorEastAsia" w:hAnsiTheme="minorEastAsia"/>
          <w:sz w:val="24"/>
          <w:szCs w:val="24"/>
        </w:rPr>
      </w:pPr>
      <w:r w:rsidRPr="007336C4">
        <w:rPr>
          <w:rFonts w:asciiTheme="minorEastAsia" w:eastAsiaTheme="minorEastAsia" w:hAnsiTheme="minorEastAsia" w:hint="eastAsia"/>
          <w:sz w:val="24"/>
          <w:szCs w:val="24"/>
        </w:rPr>
        <w:t>158.在宋代的文学史上，有两位我们济南的同乡，人称他们是“济南二安”。他们都生活在两宋之交。一位是女词人，所作的词风格婉约，另一男词人所作的词风格豪放。他们是（ ）</w:t>
      </w:r>
    </w:p>
    <w:p w:rsidR="007336C4" w:rsidRPr="007336C4" w:rsidRDefault="007336C4" w:rsidP="00446674">
      <w:pPr>
        <w:pStyle w:val="a6"/>
        <w:spacing w:line="360" w:lineRule="auto"/>
        <w:rPr>
          <w:rFonts w:asciiTheme="minorEastAsia" w:eastAsiaTheme="minorEastAsia" w:hAnsiTheme="minorEastAsia"/>
          <w:sz w:val="24"/>
          <w:szCs w:val="24"/>
        </w:rPr>
      </w:pPr>
      <w:r w:rsidRPr="007336C4">
        <w:rPr>
          <w:rFonts w:asciiTheme="minorEastAsia" w:eastAsiaTheme="minorEastAsia" w:hAnsiTheme="minorEastAsia" w:hint="eastAsia"/>
          <w:sz w:val="24"/>
          <w:szCs w:val="24"/>
        </w:rPr>
        <w:t>A.苏轼、李清照           B.李清照、辛弃疾</w:t>
      </w:r>
    </w:p>
    <w:p w:rsidR="007336C4" w:rsidRDefault="007336C4" w:rsidP="00446674">
      <w:pPr>
        <w:pStyle w:val="a6"/>
        <w:adjustRightInd w:val="0"/>
        <w:snapToGrid w:val="0"/>
        <w:spacing w:line="360" w:lineRule="auto"/>
        <w:rPr>
          <w:rFonts w:asciiTheme="minorEastAsia" w:eastAsiaTheme="minorEastAsia" w:hAnsiTheme="minorEastAsia"/>
          <w:sz w:val="24"/>
          <w:szCs w:val="24"/>
        </w:rPr>
      </w:pPr>
      <w:r w:rsidRPr="007336C4">
        <w:rPr>
          <w:rFonts w:asciiTheme="minorEastAsia" w:eastAsiaTheme="minorEastAsia" w:hAnsiTheme="minorEastAsia" w:hint="eastAsia"/>
          <w:sz w:val="24"/>
          <w:szCs w:val="24"/>
        </w:rPr>
        <w:t>C.李清照、关汉卿</w:t>
      </w:r>
      <w:r>
        <w:rPr>
          <w:rFonts w:asciiTheme="minorEastAsia" w:eastAsiaTheme="minorEastAsia" w:hAnsiTheme="minorEastAsia" w:hint="eastAsia"/>
          <w:sz w:val="24"/>
          <w:szCs w:val="24"/>
        </w:rPr>
        <w:t xml:space="preserve">         </w:t>
      </w:r>
      <w:r w:rsidRPr="007336C4">
        <w:rPr>
          <w:rFonts w:asciiTheme="minorEastAsia" w:eastAsiaTheme="minorEastAsia" w:hAnsiTheme="minorEastAsia" w:hint="eastAsia"/>
          <w:sz w:val="24"/>
          <w:szCs w:val="24"/>
        </w:rPr>
        <w:t>D.米芾、李清照</w:t>
      </w:r>
    </w:p>
    <w:p w:rsidR="00F122BC" w:rsidRPr="005209CE" w:rsidRDefault="00F122B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159.下列作品不属于柳宗元“三戒”的是（）</w:t>
      </w:r>
    </w:p>
    <w:p w:rsidR="00F122BC" w:rsidRPr="005209CE" w:rsidRDefault="00F122B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A.《黔之驴》</w:t>
      </w:r>
    </w:p>
    <w:p w:rsidR="00F122BC" w:rsidRPr="005209CE" w:rsidRDefault="00F122B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B.《临江之麋》</w:t>
      </w:r>
    </w:p>
    <w:p w:rsidR="00F122BC" w:rsidRPr="005209CE" w:rsidRDefault="00F122B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C.《永某氏之鼠》</w:t>
      </w:r>
    </w:p>
    <w:p w:rsidR="00F122BC" w:rsidRPr="005209CE" w:rsidRDefault="00F122B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D.《扑蛇者说》</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w:t>
      </w:r>
      <w:r w:rsidR="00D61D90" w:rsidRPr="005209CE">
        <w:rPr>
          <w:rFonts w:asciiTheme="minorEastAsia" w:eastAsiaTheme="minorEastAsia" w:hAnsiTheme="minorEastAsia" w:hint="eastAsia"/>
          <w:sz w:val="24"/>
          <w:szCs w:val="24"/>
        </w:rPr>
        <w:t>60</w:t>
      </w:r>
      <w:r w:rsidRPr="005209CE">
        <w:rPr>
          <w:rFonts w:asciiTheme="minorEastAsia" w:eastAsiaTheme="minorEastAsia" w:hAnsiTheme="minorEastAsia" w:hint="eastAsia"/>
          <w:sz w:val="24"/>
          <w:szCs w:val="24"/>
        </w:rPr>
        <w:t>. 我国第一部以偏旁部首整理出来的字书是（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A.《说文解字》    B.《集韵》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C.《康熙字典》    D.《中华大字典》</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w:t>
      </w:r>
      <w:r w:rsidR="00D61D90" w:rsidRPr="005209CE">
        <w:rPr>
          <w:rFonts w:asciiTheme="minorEastAsia" w:eastAsiaTheme="minorEastAsia" w:hAnsiTheme="minorEastAsia" w:hint="eastAsia"/>
          <w:sz w:val="24"/>
          <w:szCs w:val="24"/>
        </w:rPr>
        <w:t>61</w:t>
      </w:r>
      <w:r w:rsidRPr="005209CE">
        <w:rPr>
          <w:rFonts w:asciiTheme="minorEastAsia" w:eastAsiaTheme="minorEastAsia" w:hAnsiTheme="minorEastAsia" w:hint="eastAsia"/>
          <w:sz w:val="24"/>
          <w:szCs w:val="24"/>
        </w:rPr>
        <w:t>. 5、“盼望着，盼望着，东风来了，春天的脚步近了”使用的辞格是（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A.反复  夸张    B.对偶  拟人  C.对偶  比拟     D.反复  拟人</w:t>
      </w:r>
    </w:p>
    <w:p w:rsidR="00D842BF" w:rsidRPr="005209CE" w:rsidRDefault="00C737D4"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2</w:t>
      </w:r>
      <w:r w:rsidRPr="005209CE">
        <w:rPr>
          <w:rFonts w:asciiTheme="minorEastAsia" w:eastAsiaTheme="minorEastAsia" w:hAnsiTheme="minorEastAsia" w:hint="eastAsia"/>
          <w:sz w:val="24"/>
          <w:szCs w:val="24"/>
        </w:rPr>
        <w:t>.</w:t>
      </w:r>
      <w:r w:rsidR="00D842BF" w:rsidRPr="005209CE">
        <w:rPr>
          <w:rFonts w:asciiTheme="minorEastAsia" w:eastAsiaTheme="minorEastAsia" w:hAnsiTheme="minorEastAsia" w:hint="eastAsia"/>
          <w:sz w:val="24"/>
          <w:szCs w:val="24"/>
        </w:rPr>
        <w:t>下列成语出自于古代诗文的是（</w:t>
      </w:r>
      <w:r w:rsidR="00487481">
        <w:rPr>
          <w:rFonts w:asciiTheme="minorEastAsia" w:eastAsiaTheme="minorEastAsia" w:hAnsiTheme="minorEastAsia" w:hint="eastAsia"/>
          <w:sz w:val="24"/>
          <w:szCs w:val="24"/>
        </w:rPr>
        <w:t xml:space="preserve"> </w:t>
      </w:r>
      <w:r w:rsidR="00D842BF"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A.女娲补天     B. 春风得意     C.卧薪尝胆     D.鸡毛蒜皮</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3</w:t>
      </w:r>
      <w:r w:rsidRPr="005209CE">
        <w:rPr>
          <w:rFonts w:asciiTheme="minorEastAsia" w:eastAsiaTheme="minorEastAsia" w:hAnsiTheme="minorEastAsia" w:hint="eastAsia"/>
          <w:sz w:val="24"/>
          <w:szCs w:val="24"/>
        </w:rPr>
        <w:t>.1913年1月26日，警方终于将一个庞大的盗窃团伙一网打尽，“蒙娜丽莎”</w:t>
      </w:r>
      <w:r w:rsidRPr="005209CE">
        <w:rPr>
          <w:rFonts w:asciiTheme="minorEastAsia" w:eastAsiaTheme="minorEastAsia" w:hAnsiTheme="minorEastAsia" w:hint="eastAsia"/>
          <w:sz w:val="24"/>
          <w:szCs w:val="24"/>
        </w:rPr>
        <w:lastRenderedPageBreak/>
        <w:t>回到了阔别已久的卢浮宫。中所用辞格是（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A.比拟      B.夸张     C.比喻    D.借代 </w:t>
      </w:r>
    </w:p>
    <w:p w:rsidR="00D842BF"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4</w:t>
      </w:r>
      <w:r w:rsidRPr="005209CE">
        <w:rPr>
          <w:rFonts w:asciiTheme="minorEastAsia" w:eastAsiaTheme="minorEastAsia" w:hAnsiTheme="minorEastAsia" w:hint="eastAsia"/>
          <w:sz w:val="24"/>
          <w:szCs w:val="24"/>
        </w:rPr>
        <w:t>.</w:t>
      </w:r>
      <w:r w:rsidR="007336C4">
        <w:rPr>
          <w:rFonts w:asciiTheme="minorEastAsia" w:eastAsiaTheme="minorEastAsia" w:hAnsiTheme="minorEastAsia" w:hint="eastAsia"/>
          <w:sz w:val="24"/>
          <w:szCs w:val="24"/>
        </w:rPr>
        <w:t>魏晋风度的主要载体是（）</w:t>
      </w:r>
    </w:p>
    <w:p w:rsidR="007336C4" w:rsidRPr="005209CE" w:rsidRDefault="007336C4" w:rsidP="00446674">
      <w:pPr>
        <w:pStyle w:val="a6"/>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A.《世说新语》</w:t>
      </w:r>
      <w:r w:rsidR="00474F9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B.《</w:t>
      </w:r>
      <w:r w:rsidR="00474F9D">
        <w:rPr>
          <w:rFonts w:asciiTheme="minorEastAsia" w:eastAsiaTheme="minorEastAsia" w:hAnsiTheme="minorEastAsia" w:hint="eastAsia"/>
          <w:sz w:val="24"/>
          <w:szCs w:val="24"/>
        </w:rPr>
        <w:t>三国志</w:t>
      </w:r>
      <w:r>
        <w:rPr>
          <w:rFonts w:asciiTheme="minorEastAsia" w:eastAsiaTheme="minorEastAsia" w:hAnsiTheme="minorEastAsia" w:hint="eastAsia"/>
          <w:sz w:val="24"/>
          <w:szCs w:val="24"/>
        </w:rPr>
        <w:t>》</w:t>
      </w:r>
      <w:r w:rsidR="00474F9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C.</w:t>
      </w:r>
      <w:r w:rsidR="00474F9D">
        <w:rPr>
          <w:rFonts w:asciiTheme="minorEastAsia" w:eastAsiaTheme="minorEastAsia" w:hAnsiTheme="minorEastAsia" w:hint="eastAsia"/>
          <w:sz w:val="24"/>
          <w:szCs w:val="24"/>
        </w:rPr>
        <w:t xml:space="preserve">《兰亭集序》   </w:t>
      </w:r>
      <w:r>
        <w:rPr>
          <w:rFonts w:asciiTheme="minorEastAsia" w:eastAsiaTheme="minorEastAsia" w:hAnsiTheme="minorEastAsia" w:hint="eastAsia"/>
          <w:sz w:val="24"/>
          <w:szCs w:val="24"/>
        </w:rPr>
        <w:t>D.</w:t>
      </w:r>
      <w:r w:rsidR="00474F9D">
        <w:rPr>
          <w:rFonts w:asciiTheme="minorEastAsia" w:eastAsiaTheme="minorEastAsia" w:hAnsiTheme="minorEastAsia" w:hint="eastAsia"/>
          <w:sz w:val="24"/>
          <w:szCs w:val="24"/>
        </w:rPr>
        <w:t>《三国演义》</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5</w:t>
      </w:r>
      <w:r w:rsidRPr="005209CE">
        <w:rPr>
          <w:rFonts w:asciiTheme="minorEastAsia" w:eastAsiaTheme="minorEastAsia" w:hAnsiTheme="minorEastAsia" w:hint="eastAsia"/>
          <w:sz w:val="24"/>
          <w:szCs w:val="24"/>
        </w:rPr>
        <w:t>.指出下列句子中存在搭配不当语病的一项是（</w:t>
      </w:r>
      <w:r w:rsid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A.校长的讲话，让我如沐春风。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B.他们的愿望被批准了。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C.早在1500年前，人们就已经在这里开发茶叶了。</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D.夜风吹来，密匝匝的树枝和明晃晃的月光摇曳着。</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6</w:t>
      </w:r>
      <w:r w:rsidRPr="005209CE">
        <w:rPr>
          <w:rFonts w:asciiTheme="minorEastAsia" w:eastAsiaTheme="minorEastAsia" w:hAnsiTheme="minorEastAsia" w:hint="eastAsia"/>
          <w:sz w:val="24"/>
          <w:szCs w:val="24"/>
        </w:rPr>
        <w:t>.指出下列句子中存在语序混乱语病的一项是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D842BF" w:rsidRPr="005209CE" w:rsidRDefault="002F312B" w:rsidP="00446674">
      <w:pPr>
        <w:pStyle w:val="a6"/>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A.</w:t>
      </w:r>
      <w:r w:rsidR="00D842BF" w:rsidRPr="005209CE">
        <w:rPr>
          <w:rFonts w:asciiTheme="minorEastAsia" w:eastAsiaTheme="minorEastAsia" w:hAnsiTheme="minorEastAsia" w:hint="eastAsia"/>
          <w:sz w:val="24"/>
          <w:szCs w:val="24"/>
        </w:rPr>
        <w:t xml:space="preserve">她是一位有着二十多年教学经验的优秀女教师。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B.经过学习，群众的觉悟普遍提高了。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C.我们必须狠抓科学技术的现代化，用先进的科学技术把国民经济搞上去。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D.我们年轻人应该有远大的理想，把自己的一切应该献给祖国和人民。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16</w:t>
      </w:r>
      <w:r w:rsidR="00D61D90" w:rsidRPr="005209CE">
        <w:rPr>
          <w:rFonts w:asciiTheme="minorEastAsia" w:eastAsiaTheme="minorEastAsia" w:hAnsiTheme="minorEastAsia" w:hint="eastAsia"/>
          <w:sz w:val="24"/>
          <w:szCs w:val="24"/>
        </w:rPr>
        <w:t>7</w:t>
      </w:r>
      <w:r w:rsidRPr="005209CE">
        <w:rPr>
          <w:rFonts w:asciiTheme="minorEastAsia" w:eastAsiaTheme="minorEastAsia" w:hAnsiTheme="minorEastAsia" w:hint="eastAsia"/>
          <w:sz w:val="24"/>
          <w:szCs w:val="24"/>
        </w:rPr>
        <w:t>.指出下列句子中存在句式杂糅语病的一项是（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A.艺术家下乡巡回演出，博得了各界观众的热烈欢迎，观众对这次成功的演出给予了很高的评价。</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B.作为一名共产党员、党的领导干部，无论是办事还是想问题都要从党和人民的根本利益出发。</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C.作为一个翻译工作者，一方面要学好外语，一方面要学好本民族语言也是非常重要的。</w:t>
      </w:r>
    </w:p>
    <w:p w:rsidR="00D842BF" w:rsidRPr="005209CE" w:rsidRDefault="00663900" w:rsidP="00446674">
      <w:pPr>
        <w:pStyle w:val="a6"/>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D.</w:t>
      </w:r>
      <w:r w:rsidR="00D842BF" w:rsidRPr="005209CE">
        <w:rPr>
          <w:rFonts w:asciiTheme="minorEastAsia" w:eastAsiaTheme="minorEastAsia" w:hAnsiTheme="minorEastAsia" w:hint="eastAsia"/>
          <w:sz w:val="24"/>
          <w:szCs w:val="24"/>
        </w:rPr>
        <w:t>考试在一间明亮的教室里举行。</w:t>
      </w:r>
    </w:p>
    <w:p w:rsidR="00D842BF" w:rsidRPr="00487481"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168.下列句子中有数词误用现象的是（</w:t>
      </w:r>
      <w:r w:rsidR="00487481" w:rsidRPr="00487481">
        <w:rPr>
          <w:rFonts w:asciiTheme="minorEastAsia" w:eastAsiaTheme="minorEastAsia" w:hAnsiTheme="minorEastAsia" w:hint="eastAsia"/>
          <w:sz w:val="24"/>
          <w:szCs w:val="24"/>
        </w:rPr>
        <w:t xml:space="preserve"> </w:t>
      </w:r>
      <w:r w:rsidRPr="00487481">
        <w:rPr>
          <w:rFonts w:asciiTheme="minorEastAsia" w:eastAsiaTheme="minorEastAsia" w:hAnsiTheme="minorEastAsia" w:hint="eastAsia"/>
          <w:sz w:val="24"/>
          <w:szCs w:val="24"/>
        </w:rPr>
        <w:t xml:space="preserve"> ）</w:t>
      </w:r>
    </w:p>
    <w:p w:rsidR="00D842BF" w:rsidRPr="00487481"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 xml:space="preserve">A.上学期他有二门功课考得不是很好。     </w:t>
      </w:r>
    </w:p>
    <w:p w:rsidR="00D842BF" w:rsidRPr="00487481"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 xml:space="preserve">B.这是一个多么令人感动的场面啊！    </w:t>
      </w:r>
    </w:p>
    <w:p w:rsidR="007336C4" w:rsidRPr="00487481"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C.他的革命精神，受到全国人民的敬仰。</w:t>
      </w:r>
    </w:p>
    <w:p w:rsidR="00487481" w:rsidRPr="00487481" w:rsidRDefault="00474F9D" w:rsidP="00446674">
      <w:pPr>
        <w:pStyle w:val="a6"/>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D.同学们把教室打扫得干干净净。</w:t>
      </w:r>
    </w:p>
    <w:p w:rsidR="00D842BF" w:rsidRPr="00487481" w:rsidRDefault="00D842BF" w:rsidP="00446674">
      <w:pPr>
        <w:pStyle w:val="a6"/>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169</w:t>
      </w:r>
      <w:r w:rsidR="00F122BC" w:rsidRPr="00487481">
        <w:rPr>
          <w:rFonts w:asciiTheme="minorEastAsia" w:eastAsiaTheme="minorEastAsia" w:hAnsiTheme="minorEastAsia" w:hint="eastAsia"/>
          <w:sz w:val="24"/>
          <w:szCs w:val="24"/>
        </w:rPr>
        <w:t>.</w:t>
      </w:r>
      <w:r w:rsidRPr="00487481">
        <w:rPr>
          <w:rFonts w:asciiTheme="minorEastAsia" w:eastAsiaTheme="minorEastAsia" w:hAnsiTheme="minorEastAsia" w:hint="eastAsia"/>
          <w:sz w:val="24"/>
          <w:szCs w:val="24"/>
        </w:rPr>
        <w:t>指出下列句子中存在词类误用的一项是（</w:t>
      </w:r>
      <w:r w:rsidR="00487481">
        <w:rPr>
          <w:rFonts w:asciiTheme="minorEastAsia" w:eastAsiaTheme="minorEastAsia" w:hAnsiTheme="minorEastAsia" w:hint="eastAsia"/>
          <w:sz w:val="24"/>
          <w:szCs w:val="24"/>
        </w:rPr>
        <w:t xml:space="preserve"> </w:t>
      </w:r>
      <w:r w:rsidRPr="00487481">
        <w:rPr>
          <w:rFonts w:asciiTheme="minorEastAsia" w:eastAsiaTheme="minorEastAsia" w:hAnsiTheme="minorEastAsia" w:hint="eastAsia"/>
          <w:sz w:val="24"/>
          <w:szCs w:val="24"/>
        </w:rPr>
        <w:t xml:space="preserve">  ）</w:t>
      </w:r>
    </w:p>
    <w:p w:rsidR="00D842BF" w:rsidRPr="00487481" w:rsidRDefault="00D842BF" w:rsidP="00446674">
      <w:pPr>
        <w:pStyle w:val="a6"/>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 xml:space="preserve">A.校长的讲话，让我如沐春风。         </w:t>
      </w:r>
    </w:p>
    <w:p w:rsidR="00D842BF" w:rsidRPr="00487481"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t xml:space="preserve">B.他的革命精神，受到全国人民的敬仰。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487481">
        <w:rPr>
          <w:rFonts w:asciiTheme="minorEastAsia" w:eastAsiaTheme="minorEastAsia" w:hAnsiTheme="minorEastAsia" w:hint="eastAsia"/>
          <w:sz w:val="24"/>
          <w:szCs w:val="24"/>
        </w:rPr>
        <w:lastRenderedPageBreak/>
        <w:t>C.</w:t>
      </w:r>
      <w:r w:rsidRPr="00487481">
        <w:rPr>
          <w:rFonts w:asciiTheme="minorEastAsia" w:eastAsiaTheme="minorEastAsia" w:hAnsiTheme="minorEastAsia" w:hint="eastAsia"/>
          <w:bCs/>
          <w:sz w:val="24"/>
          <w:szCs w:val="24"/>
        </w:rPr>
        <w:t>早在1500年前，人们就已经在这里种植茶叶了。</w:t>
      </w:r>
      <w:r w:rsidRPr="00487481">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hint="eastAsia"/>
          <w:bCs/>
          <w:sz w:val="24"/>
          <w:szCs w:val="24"/>
        </w:rPr>
        <w:t>精装本与平装本定价悬殊十多元。</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170.指出下列句子中存在词类误用的一项是</w:t>
      </w:r>
      <w:r w:rsidR="00487481">
        <w:rPr>
          <w:rFonts w:asciiTheme="minorEastAsia" w:eastAsiaTheme="minorEastAsia" w:hAnsiTheme="minorEastAsia" w:hint="eastAsia"/>
          <w:sz w:val="24"/>
          <w:szCs w:val="24"/>
        </w:rPr>
        <w:t xml:space="preserve"> ( </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 她是一位有着二十多年教学经验的优秀女教师。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 经过学习，群众的觉悟普遍提高了。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 </w:t>
      </w:r>
      <w:r w:rsidRPr="005209CE">
        <w:rPr>
          <w:rFonts w:asciiTheme="minorEastAsia" w:eastAsiaTheme="minorEastAsia" w:hAnsiTheme="minorEastAsia" w:hint="eastAsia"/>
          <w:bCs/>
          <w:sz w:val="24"/>
          <w:szCs w:val="24"/>
        </w:rPr>
        <w:t>他散布种种捏造，妄图破坏我们的关系。</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 </w:t>
      </w:r>
      <w:r w:rsidRPr="005209CE">
        <w:rPr>
          <w:rFonts w:asciiTheme="minorEastAsia" w:eastAsiaTheme="minorEastAsia" w:hAnsiTheme="minorEastAsia" w:hint="eastAsia"/>
          <w:bCs/>
          <w:sz w:val="24"/>
          <w:szCs w:val="24"/>
        </w:rPr>
        <w:t>我们必须狠抓科学技术的现代化，用先进的科学技术把国民经济搞上去。</w:t>
      </w:r>
      <w:r w:rsidRPr="005209CE">
        <w:rPr>
          <w:rFonts w:asciiTheme="minorEastAsia" w:eastAsiaTheme="minorEastAsia" w:hAnsiTheme="minorEastAsia" w:hint="eastAsia"/>
          <w:sz w:val="24"/>
          <w:szCs w:val="24"/>
        </w:rPr>
        <w:t xml:space="preserve">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171.下列词作中，写到兄弟亲情的是（）</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A.苏轼《水调歌头》(明月几时有)    B.李煜《虞美人》(春花秋月何时了)</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C.柳永《望海潮》(东南形胜</w:t>
      </w:r>
      <w:r w:rsidR="002F312B">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D.辛弃疾《西江月》(明月别枝惊鹊)</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172. 王维《九月九日忆山东兄弟》中“遥知兄弟登高处，遍插茱萸少一人。”中的“少一人”指的是（）</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 王维的朋友</w:t>
      </w:r>
      <w:r w:rsidR="002F312B">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B. 王维的兄弟</w:t>
      </w:r>
      <w:r w:rsidR="002F312B">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C. 王维自己</w:t>
      </w:r>
      <w:r w:rsidR="002F312B">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D.王维的亲人</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173.</w:t>
      </w:r>
      <w:r w:rsidRPr="005209CE">
        <w:rPr>
          <w:rFonts w:asciiTheme="minorEastAsia" w:eastAsiaTheme="minorEastAsia" w:hAnsiTheme="minorEastAsia"/>
          <w:sz w:val="24"/>
          <w:szCs w:val="24"/>
        </w:rPr>
        <w:t>柳永《望海潮》词写的是钱塘的景象，这“钱塘”就是现在的（）</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 南京</w:t>
      </w:r>
      <w:r w:rsidR="002F312B">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B. 杭州</w:t>
      </w:r>
      <w:r w:rsidR="002F312B">
        <w:rPr>
          <w:rFonts w:asciiTheme="minorEastAsia" w:eastAsiaTheme="minorEastAsia" w:hAnsiTheme="minorEastAsia" w:hint="eastAsia"/>
          <w:sz w:val="24"/>
          <w:szCs w:val="24"/>
        </w:rPr>
        <w:t xml:space="preserve">     </w:t>
      </w:r>
      <w:r w:rsidR="002F312B">
        <w:rPr>
          <w:rFonts w:asciiTheme="minorEastAsia" w:eastAsiaTheme="minorEastAsia" w:hAnsiTheme="minorEastAsia"/>
          <w:sz w:val="24"/>
          <w:szCs w:val="24"/>
        </w:rPr>
        <w:t>C.</w:t>
      </w:r>
      <w:r w:rsidRPr="005209CE">
        <w:rPr>
          <w:rFonts w:asciiTheme="minorEastAsia" w:eastAsiaTheme="minorEastAsia" w:hAnsiTheme="minorEastAsia"/>
          <w:sz w:val="24"/>
          <w:szCs w:val="24"/>
        </w:rPr>
        <w:t>上海</w:t>
      </w:r>
      <w:r w:rsidR="002F312B">
        <w:rPr>
          <w:rFonts w:asciiTheme="minorEastAsia" w:eastAsiaTheme="minorEastAsia" w:hAnsiTheme="minorEastAsia" w:hint="eastAsia"/>
          <w:sz w:val="24"/>
          <w:szCs w:val="24"/>
        </w:rPr>
        <w:t xml:space="preserve">     </w:t>
      </w:r>
      <w:r w:rsidR="002F312B">
        <w:rPr>
          <w:rFonts w:asciiTheme="minorEastAsia" w:eastAsiaTheme="minorEastAsia" w:hAnsiTheme="minorEastAsia"/>
          <w:sz w:val="24"/>
          <w:szCs w:val="24"/>
        </w:rPr>
        <w:t>D.</w:t>
      </w:r>
      <w:r w:rsidRPr="005209CE">
        <w:rPr>
          <w:rFonts w:asciiTheme="minorEastAsia" w:eastAsiaTheme="minorEastAsia" w:hAnsiTheme="minorEastAsia"/>
          <w:sz w:val="24"/>
          <w:szCs w:val="24"/>
        </w:rPr>
        <w:t>合肥</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174.</w:t>
      </w:r>
      <w:r w:rsidRPr="005209CE">
        <w:rPr>
          <w:rFonts w:asciiTheme="minorEastAsia" w:eastAsiaTheme="minorEastAsia" w:hAnsiTheme="minorEastAsia"/>
          <w:sz w:val="24"/>
          <w:szCs w:val="24"/>
        </w:rPr>
        <w:t xml:space="preserve"> 鲁迅的第一部杂文集是（　　）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A．《呐喊》　　B．《坟》　　C．《野草》　　D．《热风》</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175.</w:t>
      </w:r>
      <w:r w:rsidRPr="005209CE">
        <w:rPr>
          <w:rFonts w:asciiTheme="minorEastAsia" w:eastAsiaTheme="minorEastAsia" w:hAnsiTheme="minorEastAsia"/>
          <w:sz w:val="24"/>
          <w:szCs w:val="24"/>
        </w:rPr>
        <w:t xml:space="preserve">在《骆驼祥子》中，如同“无底的深坑”的“白房子”是（　　）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 xml:space="preserve">A．赌场　　B．烟馆　　C．车厂　　D．妓院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shd w:val="clear" w:color="auto" w:fill="FBFBFB"/>
        </w:rPr>
      </w:pPr>
      <w:r w:rsidRPr="005209CE">
        <w:rPr>
          <w:rFonts w:asciiTheme="minorEastAsia" w:eastAsiaTheme="minorEastAsia" w:hAnsiTheme="minorEastAsia" w:hint="eastAsia"/>
          <w:sz w:val="24"/>
          <w:szCs w:val="24"/>
        </w:rPr>
        <w:t>176.</w:t>
      </w:r>
      <w:r w:rsidRPr="005209CE">
        <w:rPr>
          <w:rFonts w:asciiTheme="minorEastAsia" w:eastAsiaTheme="minorEastAsia" w:hAnsiTheme="minorEastAsia"/>
          <w:sz w:val="24"/>
          <w:szCs w:val="24"/>
          <w:shd w:val="clear" w:color="auto" w:fill="FBFBFB"/>
        </w:rPr>
        <w:t xml:space="preserve"> 中国文学史上第一</w:t>
      </w:r>
      <w:r w:rsidRPr="005209CE">
        <w:rPr>
          <w:rFonts w:asciiTheme="minorEastAsia" w:eastAsiaTheme="minorEastAsia" w:hAnsiTheme="minorEastAsia" w:hint="eastAsia"/>
          <w:sz w:val="24"/>
          <w:szCs w:val="24"/>
          <w:shd w:val="clear" w:color="auto" w:fill="FBFBFB"/>
        </w:rPr>
        <w:t>首</w:t>
      </w:r>
      <w:r w:rsidRPr="005209CE">
        <w:rPr>
          <w:rFonts w:asciiTheme="minorEastAsia" w:eastAsiaTheme="minorEastAsia" w:hAnsiTheme="minorEastAsia"/>
          <w:sz w:val="24"/>
          <w:szCs w:val="24"/>
          <w:shd w:val="clear" w:color="auto" w:fill="FBFBFB"/>
        </w:rPr>
        <w:t>长篇叙事诗是</w:t>
      </w:r>
      <w:r w:rsidRPr="005209CE">
        <w:rPr>
          <w:rFonts w:asciiTheme="minorEastAsia" w:eastAsiaTheme="minorEastAsia" w:hAnsiTheme="minorEastAsia" w:hint="eastAsia"/>
          <w:sz w:val="24"/>
          <w:szCs w:val="24"/>
          <w:shd w:val="clear" w:color="auto" w:fill="FBFBFB"/>
        </w:rPr>
        <w:t>（）</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shd w:val="clear" w:color="auto" w:fill="FBFBFB"/>
        </w:rPr>
      </w:pPr>
      <w:r w:rsidRPr="005209CE">
        <w:rPr>
          <w:rFonts w:asciiTheme="minorEastAsia" w:eastAsiaTheme="minorEastAsia" w:hAnsiTheme="minorEastAsia"/>
          <w:sz w:val="24"/>
          <w:szCs w:val="24"/>
          <w:shd w:val="clear" w:color="auto" w:fill="FBFBFB"/>
        </w:rPr>
        <w:t>A.《孔雀东南飞》 B.《木兰诗》 C.《陌上桑》 D.《长恨歌》</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177.冰心“爱的哲学”思想的主旋律不包括（）</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母爱</w:t>
      </w:r>
      <w:r w:rsidRPr="005209CE">
        <w:rPr>
          <w:rFonts w:asciiTheme="minorEastAsia" w:eastAsiaTheme="minorEastAsia" w:hAnsiTheme="minorEastAsia" w:hint="eastAsia"/>
          <w:sz w:val="24"/>
          <w:szCs w:val="24"/>
        </w:rPr>
        <w:t xml:space="preserve">      B.</w:t>
      </w:r>
      <w:r w:rsidRPr="005209CE">
        <w:rPr>
          <w:rFonts w:asciiTheme="minorEastAsia" w:eastAsiaTheme="minorEastAsia" w:hAnsiTheme="minorEastAsia"/>
          <w:sz w:val="24"/>
          <w:szCs w:val="24"/>
        </w:rPr>
        <w:t>自然</w:t>
      </w:r>
      <w:r w:rsidRPr="005209CE">
        <w:rPr>
          <w:rFonts w:asciiTheme="minorEastAsia" w:eastAsiaTheme="minorEastAsia" w:hAnsiTheme="minorEastAsia" w:hint="eastAsia"/>
          <w:sz w:val="24"/>
          <w:szCs w:val="24"/>
        </w:rPr>
        <w:t xml:space="preserve">     C.爱情     D.</w:t>
      </w:r>
      <w:r w:rsidRPr="005209CE">
        <w:rPr>
          <w:rFonts w:asciiTheme="minorEastAsia" w:eastAsiaTheme="minorEastAsia" w:hAnsiTheme="minorEastAsia"/>
          <w:sz w:val="24"/>
          <w:szCs w:val="24"/>
        </w:rPr>
        <w:t>童真</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178.</w:t>
      </w:r>
      <w:r w:rsidRPr="005209CE">
        <w:rPr>
          <w:rFonts w:asciiTheme="minorEastAsia" w:eastAsiaTheme="minorEastAsia" w:hAnsiTheme="minorEastAsia" w:cs="Arial"/>
          <w:sz w:val="24"/>
          <w:szCs w:val="24"/>
          <w:shd w:val="clear" w:color="auto" w:fill="FFFFFF"/>
        </w:rPr>
        <w:t xml:space="preserve"> 中国新诗的奠基人之一</w:t>
      </w:r>
      <w:r w:rsidRPr="005209CE">
        <w:rPr>
          <w:rFonts w:asciiTheme="minorEastAsia" w:eastAsiaTheme="minorEastAsia" w:hAnsiTheme="minorEastAsia"/>
          <w:sz w:val="24"/>
          <w:szCs w:val="24"/>
        </w:rPr>
        <w:t>郭沫若的原名是（ ）</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周樟寿</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B</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郭开贞</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C</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蒋冰之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田寿昌</w:t>
      </w:r>
    </w:p>
    <w:p w:rsidR="00D842BF" w:rsidRPr="005209CE" w:rsidRDefault="00D842BF" w:rsidP="00446674">
      <w:pPr>
        <w:pStyle w:val="a6"/>
        <w:adjustRightInd w:val="0"/>
        <w:snapToGrid w:val="0"/>
        <w:spacing w:line="360" w:lineRule="auto"/>
        <w:rPr>
          <w:rFonts w:asciiTheme="minorEastAsia" w:eastAsiaTheme="minorEastAsia" w:hAnsiTheme="minorEastAsia" w:cs="Arial"/>
          <w:sz w:val="24"/>
          <w:szCs w:val="24"/>
        </w:rPr>
      </w:pPr>
      <w:r w:rsidRPr="005209CE">
        <w:rPr>
          <w:rFonts w:asciiTheme="minorEastAsia" w:eastAsiaTheme="minorEastAsia" w:hAnsiTheme="minorEastAsia" w:hint="eastAsia"/>
          <w:sz w:val="24"/>
          <w:szCs w:val="24"/>
        </w:rPr>
        <w:t>179.</w:t>
      </w:r>
      <w:r w:rsidRPr="005209CE">
        <w:rPr>
          <w:rFonts w:asciiTheme="minorEastAsia" w:eastAsiaTheme="minorEastAsia" w:hAnsiTheme="minorEastAsia" w:cs="Arial"/>
          <w:sz w:val="24"/>
          <w:szCs w:val="24"/>
        </w:rPr>
        <w:t xml:space="preserve"> 元曲四大家"中，被称为"曲状元"的是</w:t>
      </w:r>
      <w:r w:rsidRPr="005209CE">
        <w:rPr>
          <w:rFonts w:asciiTheme="minorEastAsia" w:eastAsiaTheme="minorEastAsia" w:hAnsiTheme="minorEastAsia" w:cs="Arial" w:hint="eastAsia"/>
          <w:sz w:val="24"/>
          <w:szCs w:val="24"/>
        </w:rPr>
        <w:t>（）</w:t>
      </w:r>
    </w:p>
    <w:p w:rsidR="00D842BF" w:rsidRPr="005209CE" w:rsidRDefault="00D842BF" w:rsidP="00446674">
      <w:pPr>
        <w:pStyle w:val="a6"/>
        <w:adjustRightInd w:val="0"/>
        <w:snapToGrid w:val="0"/>
        <w:spacing w:line="360" w:lineRule="auto"/>
        <w:rPr>
          <w:rFonts w:asciiTheme="minorEastAsia" w:eastAsiaTheme="minorEastAsia" w:hAnsiTheme="minorEastAsia" w:cs="Arial"/>
          <w:sz w:val="24"/>
          <w:szCs w:val="24"/>
        </w:rPr>
      </w:pPr>
      <w:r w:rsidRPr="005209CE">
        <w:rPr>
          <w:rFonts w:asciiTheme="minorEastAsia" w:eastAsiaTheme="minorEastAsia" w:hAnsiTheme="minorEastAsia" w:cs="Arial"/>
          <w:sz w:val="24"/>
          <w:szCs w:val="24"/>
        </w:rPr>
        <w:t>A. 关汉卿</w:t>
      </w:r>
      <w:r w:rsidRPr="005209CE">
        <w:rPr>
          <w:rFonts w:asciiTheme="minorEastAsia" w:eastAsiaTheme="minorEastAsia" w:hAnsiTheme="minorEastAsia" w:cs="Arial" w:hint="eastAsia"/>
          <w:sz w:val="24"/>
          <w:szCs w:val="24"/>
        </w:rPr>
        <w:t xml:space="preserve">        </w:t>
      </w:r>
      <w:r w:rsidRPr="005209CE">
        <w:rPr>
          <w:rFonts w:asciiTheme="minorEastAsia" w:eastAsiaTheme="minorEastAsia" w:hAnsiTheme="minorEastAsia" w:cs="Arial"/>
          <w:sz w:val="24"/>
          <w:szCs w:val="24"/>
        </w:rPr>
        <w:t>B. 白朴</w:t>
      </w:r>
      <w:r w:rsidRPr="005209CE">
        <w:rPr>
          <w:rFonts w:asciiTheme="minorEastAsia" w:eastAsiaTheme="minorEastAsia" w:hAnsiTheme="minorEastAsia" w:cs="Arial" w:hint="eastAsia"/>
          <w:sz w:val="24"/>
          <w:szCs w:val="24"/>
        </w:rPr>
        <w:t xml:space="preserve">       </w:t>
      </w:r>
      <w:r w:rsidRPr="005209CE">
        <w:rPr>
          <w:rFonts w:asciiTheme="minorEastAsia" w:eastAsiaTheme="minorEastAsia" w:hAnsiTheme="minorEastAsia" w:cs="Arial"/>
          <w:sz w:val="24"/>
          <w:szCs w:val="24"/>
        </w:rPr>
        <w:t>C. 郑光祖</w:t>
      </w:r>
      <w:r w:rsidRPr="005209CE">
        <w:rPr>
          <w:rFonts w:asciiTheme="minorEastAsia" w:eastAsiaTheme="minorEastAsia" w:hAnsiTheme="minorEastAsia" w:cs="Arial" w:hint="eastAsia"/>
          <w:sz w:val="24"/>
          <w:szCs w:val="24"/>
        </w:rPr>
        <w:t xml:space="preserve">        </w:t>
      </w:r>
      <w:r w:rsidRPr="005209CE">
        <w:rPr>
          <w:rFonts w:asciiTheme="minorEastAsia" w:eastAsiaTheme="minorEastAsia" w:hAnsiTheme="minorEastAsia" w:cs="Arial"/>
          <w:sz w:val="24"/>
          <w:szCs w:val="24"/>
        </w:rPr>
        <w:t>D.马致远</w:t>
      </w:r>
    </w:p>
    <w:p w:rsidR="00D842BF" w:rsidRPr="005209CE" w:rsidRDefault="00D842BF" w:rsidP="00446674">
      <w:pPr>
        <w:pStyle w:val="a6"/>
        <w:adjustRightInd w:val="0"/>
        <w:snapToGrid w:val="0"/>
        <w:spacing w:line="360" w:lineRule="auto"/>
        <w:rPr>
          <w:rFonts w:asciiTheme="minorEastAsia" w:eastAsiaTheme="minorEastAsia" w:hAnsiTheme="minorEastAsia" w:cs="Arial"/>
          <w:sz w:val="24"/>
          <w:szCs w:val="24"/>
        </w:rPr>
      </w:pPr>
      <w:r w:rsidRPr="005209CE">
        <w:rPr>
          <w:rFonts w:asciiTheme="minorEastAsia" w:eastAsiaTheme="minorEastAsia" w:hAnsiTheme="minorEastAsia" w:hint="eastAsia"/>
          <w:sz w:val="24"/>
          <w:szCs w:val="24"/>
        </w:rPr>
        <w:t>180.</w:t>
      </w:r>
      <w:r w:rsidRPr="005209CE">
        <w:rPr>
          <w:rFonts w:asciiTheme="minorEastAsia" w:eastAsiaTheme="minorEastAsia" w:hAnsiTheme="minorEastAsia" w:cs="Arial"/>
          <w:sz w:val="24"/>
          <w:szCs w:val="24"/>
        </w:rPr>
        <w:t xml:space="preserve"> 魏巍的报告文学《谁是最可爱的人》中“最可爱的人”指的是（　　）</w:t>
      </w:r>
    </w:p>
    <w:p w:rsidR="00D842BF" w:rsidRPr="005209CE" w:rsidRDefault="002F312B" w:rsidP="00446674">
      <w:pPr>
        <w:pStyle w:val="a6"/>
        <w:adjustRightInd w:val="0"/>
        <w:snapToGrid w:val="0"/>
        <w:spacing w:line="360" w:lineRule="auto"/>
        <w:rPr>
          <w:rFonts w:asciiTheme="minorEastAsia" w:eastAsiaTheme="minorEastAsia" w:hAnsiTheme="minorEastAsia" w:cs="Arial"/>
          <w:sz w:val="24"/>
          <w:szCs w:val="24"/>
        </w:rPr>
      </w:pPr>
      <w:r>
        <w:rPr>
          <w:rFonts w:asciiTheme="minorEastAsia" w:eastAsiaTheme="minorEastAsia" w:hAnsiTheme="minorEastAsia" w:cs="Arial"/>
          <w:sz w:val="24"/>
          <w:szCs w:val="24"/>
        </w:rPr>
        <w:t>A.</w:t>
      </w:r>
      <w:r w:rsidR="00D842BF" w:rsidRPr="005209CE">
        <w:rPr>
          <w:rFonts w:asciiTheme="minorEastAsia" w:eastAsiaTheme="minorEastAsia" w:hAnsiTheme="minorEastAsia" w:cs="Arial"/>
          <w:sz w:val="24"/>
          <w:szCs w:val="24"/>
        </w:rPr>
        <w:t>八路军和新四军</w:t>
      </w:r>
      <w:r w:rsidR="00D842BF" w:rsidRPr="005209CE">
        <w:rPr>
          <w:rFonts w:asciiTheme="minorEastAsia" w:eastAsiaTheme="minorEastAsia" w:hAnsiTheme="minorEastAsia" w:cs="Arial" w:hint="eastAsia"/>
          <w:sz w:val="24"/>
          <w:szCs w:val="24"/>
        </w:rPr>
        <w:t xml:space="preserve">          </w:t>
      </w:r>
      <w:r>
        <w:rPr>
          <w:rFonts w:asciiTheme="minorEastAsia" w:eastAsiaTheme="minorEastAsia" w:hAnsiTheme="minorEastAsia" w:cs="Arial"/>
          <w:sz w:val="24"/>
          <w:szCs w:val="24"/>
        </w:rPr>
        <w:t>B.</w:t>
      </w:r>
      <w:r w:rsidR="00D842BF" w:rsidRPr="005209CE">
        <w:rPr>
          <w:rFonts w:asciiTheme="minorEastAsia" w:eastAsiaTheme="minorEastAsia" w:hAnsiTheme="minorEastAsia" w:cs="Arial"/>
          <w:sz w:val="24"/>
          <w:szCs w:val="24"/>
        </w:rPr>
        <w:t>中国人民解放军</w:t>
      </w:r>
    </w:p>
    <w:p w:rsidR="00D842BF" w:rsidRPr="005209CE" w:rsidRDefault="002F312B" w:rsidP="00446674">
      <w:pPr>
        <w:pStyle w:val="a6"/>
        <w:adjustRightInd w:val="0"/>
        <w:snapToGrid w:val="0"/>
        <w:spacing w:line="360" w:lineRule="auto"/>
        <w:rPr>
          <w:rFonts w:asciiTheme="minorEastAsia" w:eastAsiaTheme="minorEastAsia" w:hAnsiTheme="minorEastAsia" w:cs="Arial"/>
          <w:sz w:val="24"/>
          <w:szCs w:val="24"/>
        </w:rPr>
      </w:pPr>
      <w:r>
        <w:rPr>
          <w:rFonts w:asciiTheme="minorEastAsia" w:eastAsiaTheme="minorEastAsia" w:hAnsiTheme="minorEastAsia" w:cs="Arial"/>
          <w:sz w:val="24"/>
          <w:szCs w:val="24"/>
        </w:rPr>
        <w:t>C.</w:t>
      </w:r>
      <w:r w:rsidR="00D842BF" w:rsidRPr="005209CE">
        <w:rPr>
          <w:rFonts w:asciiTheme="minorEastAsia" w:eastAsiaTheme="minorEastAsia" w:hAnsiTheme="minorEastAsia" w:cs="Arial"/>
          <w:sz w:val="24"/>
          <w:szCs w:val="24"/>
        </w:rPr>
        <w:t>中国人民志愿军</w:t>
      </w:r>
      <w:r>
        <w:rPr>
          <w:rFonts w:asciiTheme="minorEastAsia" w:eastAsiaTheme="minorEastAsia" w:hAnsiTheme="minorEastAsia" w:cs="Arial" w:hint="eastAsia"/>
          <w:sz w:val="24"/>
          <w:szCs w:val="24"/>
        </w:rPr>
        <w:t xml:space="preserve">          </w:t>
      </w:r>
      <w:r>
        <w:rPr>
          <w:rFonts w:asciiTheme="minorEastAsia" w:eastAsiaTheme="minorEastAsia" w:hAnsiTheme="minorEastAsia" w:cs="Arial"/>
          <w:sz w:val="24"/>
          <w:szCs w:val="24"/>
        </w:rPr>
        <w:t>D.</w:t>
      </w:r>
      <w:r w:rsidR="00D842BF" w:rsidRPr="005209CE">
        <w:rPr>
          <w:rFonts w:asciiTheme="minorEastAsia" w:eastAsiaTheme="minorEastAsia" w:hAnsiTheme="minorEastAsia" w:cs="Arial"/>
          <w:sz w:val="24"/>
          <w:szCs w:val="24"/>
        </w:rPr>
        <w:t>研制“两弹一星”的科研人员</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181.</w:t>
      </w:r>
      <w:r w:rsidRPr="005209CE">
        <w:rPr>
          <w:rFonts w:asciiTheme="minorEastAsia" w:eastAsiaTheme="minorEastAsia" w:hAnsiTheme="minorEastAsia"/>
          <w:sz w:val="24"/>
          <w:szCs w:val="24"/>
        </w:rPr>
        <w:t xml:space="preserve"> </w:t>
      </w:r>
      <w:r w:rsidRPr="005209CE">
        <w:rPr>
          <w:rFonts w:asciiTheme="minorEastAsia" w:eastAsiaTheme="minorEastAsia" w:hAnsiTheme="minorEastAsia" w:hint="eastAsia"/>
          <w:sz w:val="24"/>
          <w:szCs w:val="24"/>
        </w:rPr>
        <w:t>下面不属于杨朔散文的是</w:t>
      </w:r>
      <w:r w:rsidRPr="005209CE">
        <w:rPr>
          <w:rFonts w:asciiTheme="minorEastAsia" w:eastAsiaTheme="minorEastAsia" w:hAnsiTheme="minorEastAsia"/>
          <w:sz w:val="24"/>
          <w:szCs w:val="24"/>
        </w:rPr>
        <w:t>（）</w:t>
      </w:r>
    </w:p>
    <w:p w:rsidR="00D842BF" w:rsidRPr="005209CE" w:rsidRDefault="00D842BF"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A.《</w:t>
      </w:r>
      <w:r w:rsidRPr="005209CE">
        <w:rPr>
          <w:rFonts w:asciiTheme="minorEastAsia" w:eastAsiaTheme="minorEastAsia" w:hAnsiTheme="minorEastAsia" w:hint="eastAsia"/>
          <w:sz w:val="24"/>
          <w:szCs w:val="24"/>
        </w:rPr>
        <w:t>雪浪花</w:t>
      </w:r>
      <w:r w:rsidRPr="005209CE">
        <w:rPr>
          <w:rFonts w:asciiTheme="minorEastAsia" w:eastAsiaTheme="minorEastAsia" w:hAnsiTheme="minorEastAsia"/>
          <w:sz w:val="24"/>
          <w:szCs w:val="24"/>
        </w:rPr>
        <w:t>》B.《荔枝蜜》C.《</w:t>
      </w:r>
      <w:r w:rsidRPr="005209CE">
        <w:rPr>
          <w:rFonts w:asciiTheme="minorEastAsia" w:eastAsiaTheme="minorEastAsia" w:hAnsiTheme="minorEastAsia" w:hint="eastAsia"/>
          <w:sz w:val="24"/>
          <w:szCs w:val="24"/>
        </w:rPr>
        <w:t>潮汐和船</w:t>
      </w:r>
      <w:r w:rsidRPr="005209CE">
        <w:rPr>
          <w:rFonts w:asciiTheme="minorEastAsia" w:eastAsiaTheme="minorEastAsia" w:hAnsiTheme="minorEastAsia"/>
          <w:sz w:val="24"/>
          <w:szCs w:val="24"/>
        </w:rPr>
        <w:t>》D.《</w:t>
      </w:r>
      <w:r w:rsidRPr="005209CE">
        <w:rPr>
          <w:rFonts w:asciiTheme="minorEastAsia" w:eastAsiaTheme="minorEastAsia" w:hAnsiTheme="minorEastAsia" w:hint="eastAsia"/>
          <w:sz w:val="24"/>
          <w:szCs w:val="24"/>
        </w:rPr>
        <w:t>香山红叶</w:t>
      </w:r>
      <w:r w:rsidRPr="005209CE">
        <w:rPr>
          <w:rFonts w:asciiTheme="minorEastAsia" w:eastAsiaTheme="minorEastAsia" w:hAnsiTheme="minorEastAsia"/>
          <w:sz w:val="24"/>
          <w:szCs w:val="24"/>
        </w:rPr>
        <w:t>》</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182.</w:t>
      </w:r>
      <w:r w:rsidR="00F91627" w:rsidRPr="005209CE">
        <w:rPr>
          <w:rFonts w:asciiTheme="minorEastAsia" w:eastAsiaTheme="minorEastAsia" w:hAnsiTheme="minorEastAsia" w:hint="eastAsia"/>
          <w:sz w:val="24"/>
          <w:szCs w:val="24"/>
        </w:rPr>
        <w:t xml:space="preserve">下面注音全部正确的一项是（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A．嗜好（hào）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破绽（dìng） 迸流（bèng）</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随声附和（hé）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B．惬意（xiá）</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澎湃（bài）</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赫然（hè）</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泰然处之（chǔ）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C．绮丽（qǐ）</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贮藏（zhù）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枢纽（qū）</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茅塞顿开（sāi）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D．肇事（zhào） 歹徒（dǎi）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荡涤（dí）</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鲜为人道（xiǎn）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183.</w:t>
      </w:r>
      <w:r w:rsidR="00F91627" w:rsidRPr="005209CE">
        <w:rPr>
          <w:rFonts w:asciiTheme="minorEastAsia" w:eastAsiaTheme="minorEastAsia" w:hAnsiTheme="minorEastAsia" w:hint="eastAsia"/>
          <w:sz w:val="24"/>
          <w:szCs w:val="24"/>
        </w:rPr>
        <w:t xml:space="preserve">下列注音全都正确的一项是（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A．纠葛(gé)   债券(juàn)   亲昵(nì)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侃侃(kǎn)而谈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B．静谧(mì)   饶恕(shù)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蹉(cuō)跎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良莠(xiù)不齐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C．炽(zh</w:t>
      </w:r>
      <w:r w:rsidR="00F30155" w:rsidRPr="005209CE">
        <w:rPr>
          <w:rFonts w:asciiTheme="minorEastAsia" w:eastAsiaTheme="minorEastAsia" w:hAnsiTheme="minorEastAsia" w:hint="eastAsia"/>
          <w:sz w:val="24"/>
          <w:szCs w:val="24"/>
        </w:rPr>
        <w:t>ì</w:t>
      </w:r>
      <w:r w:rsidRPr="005209CE">
        <w:rPr>
          <w:rFonts w:asciiTheme="minorEastAsia" w:eastAsiaTheme="minorEastAsia" w:hAnsiTheme="minorEastAsia" w:hint="eastAsia"/>
          <w:sz w:val="24"/>
          <w:szCs w:val="24"/>
        </w:rPr>
        <w:t>)热</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栖(qi)息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摩挲(suō)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拈(zhān)轻怕重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D．匀称(chèn)  造诣(yì)   湮(yān)没  危言耸(sǒng)听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184.</w:t>
      </w:r>
      <w:r w:rsidR="00F91627" w:rsidRPr="005209CE">
        <w:rPr>
          <w:rFonts w:asciiTheme="minorEastAsia" w:eastAsiaTheme="minorEastAsia" w:hAnsiTheme="minorEastAsia" w:hint="eastAsia"/>
          <w:sz w:val="24"/>
          <w:szCs w:val="24"/>
        </w:rPr>
        <w:t xml:space="preserve">下列字音都正确的一项是（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A．无垠（yín）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坦荡如砥（dǐ）</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心旷神怡（tái）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B．绽（dìng）出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折（zh</w:t>
      </w:r>
      <w:r w:rsidR="00F30155" w:rsidRPr="005209CE">
        <w:rPr>
          <w:rFonts w:asciiTheme="minorEastAsia" w:eastAsiaTheme="minorEastAsia" w:hAnsiTheme="minorEastAsia" w:hint="eastAsia"/>
          <w:sz w:val="24"/>
          <w:szCs w:val="24"/>
        </w:rPr>
        <w:t>é</w:t>
      </w:r>
      <w:r w:rsidRPr="005209CE">
        <w:rPr>
          <w:rFonts w:asciiTheme="minorEastAsia" w:eastAsiaTheme="minorEastAsia" w:hAnsiTheme="minorEastAsia" w:hint="eastAsia"/>
          <w:sz w:val="24"/>
          <w:szCs w:val="24"/>
        </w:rPr>
        <w:t>）</w:t>
      </w:r>
      <w:r w:rsidR="00F30155" w:rsidRPr="005209CE">
        <w:rPr>
          <w:rFonts w:asciiTheme="minorEastAsia" w:eastAsiaTheme="minorEastAsia" w:hAnsiTheme="minorEastAsia" w:hint="eastAsia"/>
          <w:sz w:val="24"/>
          <w:szCs w:val="24"/>
        </w:rPr>
        <w:t>叠</w:t>
      </w:r>
      <w:r w:rsidRPr="005209CE">
        <w:rPr>
          <w:rFonts w:asciiTheme="minorEastAsia" w:eastAsiaTheme="minorEastAsia" w:hAnsiTheme="minorEastAsia" w:hint="eastAsia"/>
          <w:sz w:val="24"/>
          <w:szCs w:val="24"/>
        </w:rPr>
        <w:t xml:space="preserve">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怪癖（pì）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C．嗟（jiē）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偃（yǎn）旗息鼓</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白驹（jū）过隙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D．阴晦（huí）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惘（wǎn）然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一蹶（jué）不振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185.</w:t>
      </w:r>
      <w:r w:rsidR="00F91627" w:rsidRPr="005209CE">
        <w:rPr>
          <w:rFonts w:asciiTheme="minorEastAsia" w:eastAsiaTheme="minorEastAsia" w:hAnsiTheme="minorEastAsia" w:hint="eastAsia"/>
          <w:sz w:val="24"/>
          <w:szCs w:val="24"/>
        </w:rPr>
        <w:t xml:space="preserve">下列词语读音有误的是（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 阔绰（chuò）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倔强（jiàng）</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无边无垠（yín）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 挟（xié）持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提（tí）防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斤斤计较（jiǎo）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 塑（sù）造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胆怯（qiè）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不偏不倚（yǐ）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 寻觅（mì）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哽咽（yè）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骇（hài）人听闻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186.</w:t>
      </w:r>
      <w:r w:rsidR="00F91627" w:rsidRPr="005209CE">
        <w:rPr>
          <w:rFonts w:asciiTheme="minorEastAsia" w:eastAsiaTheme="minorEastAsia" w:hAnsiTheme="minorEastAsia" w:hint="eastAsia"/>
          <w:sz w:val="24"/>
          <w:szCs w:val="24"/>
        </w:rPr>
        <w:t xml:space="preserve">下列词语中注音有误的一项是（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A．差（chāi）使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寻觅（mì）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懦（nuò）弱</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随声附和（hè）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B．蹒（pán）跚</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不屑（xiè）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热忱（chén）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惟妙惟肖（xiào）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C．阔绰（zhuó）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魁（kuí）梧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粗犷（kuàng）</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相行见绌（chù）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D．酝酿（niàng）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狼藉（jí）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秀颀（qí）</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地大物博（bó）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187.</w:t>
      </w:r>
      <w:r w:rsidR="00F91627" w:rsidRPr="005209CE">
        <w:rPr>
          <w:rFonts w:asciiTheme="minorEastAsia" w:eastAsiaTheme="minorEastAsia" w:hAnsiTheme="minorEastAsia" w:hint="eastAsia"/>
          <w:sz w:val="24"/>
          <w:szCs w:val="24"/>
        </w:rPr>
        <w:t xml:space="preserve">下列词语中，注音有错误的一项是（ </w:t>
      </w:r>
      <w:r w:rsidR="00F30155" w:rsidRPr="005209CE">
        <w:rPr>
          <w:rFonts w:asciiTheme="minorEastAsia" w:eastAsiaTheme="minorEastAsia" w:hAnsiTheme="minorEastAsia" w:hint="eastAsia"/>
          <w:sz w:val="24"/>
          <w:szCs w:val="24"/>
        </w:rPr>
        <w:t xml:space="preserve"> </w:t>
      </w:r>
      <w:r w:rsidR="00F91627" w:rsidRPr="005209CE">
        <w:rPr>
          <w:rFonts w:asciiTheme="minorEastAsia" w:eastAsiaTheme="minorEastAsia" w:hAnsiTheme="minorEastAsia" w:hint="eastAsia"/>
          <w:sz w:val="24"/>
          <w:szCs w:val="24"/>
        </w:rPr>
        <w:t xml:space="preserve">）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 高亢(kàng)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迄(qì)今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趾(zhǐ)高气扬</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赫(hè)然在目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B恬(tián)淡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谬(miào)误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鳞次栉(jié)比</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绚(xuàn)丽多彩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 xml:space="preserve">C 横亘(gèn)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洗濯(zhuó)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不无裨(bì)益</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纵横捭(bǎi)阖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D蹒(pán)跚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徘徊(huái)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觥(gōng)筹交错</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不蔓(màn)不枝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188.</w:t>
      </w:r>
      <w:r w:rsidR="00F91627" w:rsidRPr="005209CE">
        <w:rPr>
          <w:rFonts w:asciiTheme="minorEastAsia" w:eastAsiaTheme="minorEastAsia" w:hAnsiTheme="minorEastAsia" w:hint="eastAsia"/>
          <w:sz w:val="24"/>
          <w:szCs w:val="24"/>
        </w:rPr>
        <w:t>下面各组词语中读音完全正确的一项是（</w:t>
      </w:r>
      <w:r w:rsidR="00F30155" w:rsidRPr="005209CE">
        <w:rPr>
          <w:rFonts w:asciiTheme="minorEastAsia" w:eastAsiaTheme="minorEastAsia" w:hAnsiTheme="minorEastAsia" w:hint="eastAsia"/>
          <w:sz w:val="24"/>
          <w:szCs w:val="24"/>
        </w:rPr>
        <w:t xml:space="preserve"> </w:t>
      </w:r>
      <w:r w:rsidR="00F91627" w:rsidRPr="005209CE">
        <w:rPr>
          <w:rFonts w:asciiTheme="minorEastAsia" w:eastAsiaTheme="minorEastAsia" w:hAnsiTheme="minorEastAsia" w:hint="eastAsia"/>
          <w:sz w:val="24"/>
          <w:szCs w:val="24"/>
        </w:rPr>
        <w:t xml:space="preserve">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A．反省(xǐng)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校对(xiào)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相时而动(xiāng)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B．啜泣(zhuì)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纤维(qiān)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拈轻怕重(niān)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C．伪劣(liè)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结束(sù)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无人问津(jīng)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D．干涸(hé)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褴楼(lán)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不无裨益(bì)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189.</w:t>
      </w:r>
      <w:r w:rsidR="00F91627" w:rsidRPr="005209CE">
        <w:rPr>
          <w:rFonts w:asciiTheme="minorEastAsia" w:eastAsiaTheme="minorEastAsia" w:hAnsiTheme="minorEastAsia" w:hint="eastAsia"/>
          <w:sz w:val="24"/>
          <w:szCs w:val="24"/>
        </w:rPr>
        <w:t>下列词语中注音有错误的一组是（</w:t>
      </w:r>
      <w:r w:rsidR="00F30155" w:rsidRPr="005209CE">
        <w:rPr>
          <w:rFonts w:asciiTheme="minorEastAsia" w:eastAsiaTheme="minorEastAsia" w:hAnsiTheme="minorEastAsia" w:hint="eastAsia"/>
          <w:sz w:val="24"/>
          <w:szCs w:val="24"/>
        </w:rPr>
        <w:t xml:space="preserve"> </w:t>
      </w:r>
      <w:r w:rsidR="00F91627" w:rsidRPr="005209CE">
        <w:rPr>
          <w:rFonts w:asciiTheme="minorEastAsia" w:eastAsiaTheme="minorEastAsia" w:hAnsiTheme="minorEastAsia" w:hint="eastAsia"/>
          <w:sz w:val="24"/>
          <w:szCs w:val="24"/>
        </w:rPr>
        <w:t xml:space="preserve">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 抨击(pēng)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花卉(huì)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一暴十寒(pù)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B．辍学(chuò)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惬意(qiè)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苦心孤诣(yì)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C．发酵(xiào)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绮丽(yī)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有恃无恐(shì)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D．矫正(jiǎo)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悼念(dào)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言简意赅(gāi)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190.</w:t>
      </w:r>
      <w:r w:rsidR="00F91627" w:rsidRPr="005209CE">
        <w:rPr>
          <w:rFonts w:asciiTheme="minorEastAsia" w:eastAsiaTheme="minorEastAsia" w:hAnsiTheme="minorEastAsia" w:hint="eastAsia"/>
          <w:sz w:val="24"/>
          <w:szCs w:val="24"/>
        </w:rPr>
        <w:t>下列注音全都正确的一项是（</w:t>
      </w:r>
      <w:r w:rsidRPr="005209CE">
        <w:rPr>
          <w:rFonts w:asciiTheme="minorEastAsia" w:eastAsiaTheme="minorEastAsia" w:hAnsiTheme="minorEastAsia" w:hint="eastAsia"/>
          <w:sz w:val="24"/>
          <w:szCs w:val="24"/>
        </w:rPr>
        <w:t xml:space="preserve"> </w:t>
      </w:r>
      <w:r w:rsidR="00F91627" w:rsidRPr="005209CE">
        <w:rPr>
          <w:rFonts w:asciiTheme="minorEastAsia" w:eastAsiaTheme="minorEastAsia" w:hAnsiTheme="minorEastAsia" w:hint="eastAsia"/>
          <w:sz w:val="24"/>
          <w:szCs w:val="24"/>
        </w:rPr>
        <w:t xml:space="preserve">）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A惬意(qiè)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馈赠(guì)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茅塞顿开(sè)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B熟谙(àn)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眼睑(liǎn)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恍如隔世(huǎng)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C毗邻(bǐ)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跻身(jī)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泰然处之(chù)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D震慑(shè)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马圈(juàn) </w:t>
      </w:r>
      <w:r w:rsidR="00F30155"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戎马倥偬(zǒng)   </w:t>
      </w:r>
    </w:p>
    <w:p w:rsidR="00F91627" w:rsidRPr="005209CE" w:rsidRDefault="00F166CC"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191.</w:t>
      </w:r>
      <w:r w:rsidR="00F91627" w:rsidRPr="005209CE">
        <w:rPr>
          <w:rFonts w:asciiTheme="minorEastAsia" w:eastAsiaTheme="minorEastAsia" w:hAnsiTheme="minorEastAsia" w:hint="eastAsia"/>
          <w:sz w:val="24"/>
          <w:szCs w:val="24"/>
        </w:rPr>
        <w:t>下列注音有误的一项是（</w:t>
      </w:r>
      <w:r w:rsidRPr="005209CE">
        <w:rPr>
          <w:rFonts w:asciiTheme="minorEastAsia" w:eastAsiaTheme="minorEastAsia" w:hAnsiTheme="minorEastAsia" w:hint="eastAsia"/>
          <w:sz w:val="24"/>
          <w:szCs w:val="24"/>
        </w:rPr>
        <w:t xml:space="preserve"> </w:t>
      </w:r>
      <w:r w:rsidR="00F91627" w:rsidRPr="005209CE">
        <w:rPr>
          <w:rFonts w:asciiTheme="minorEastAsia" w:eastAsiaTheme="minorEastAsia" w:hAnsiTheme="minorEastAsia" w:hint="eastAsia"/>
          <w:sz w:val="24"/>
          <w:szCs w:val="24"/>
        </w:rPr>
        <w:t xml:space="preserve"> ）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A．脑髓（suǐ）</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应和（hè） </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不屑（xiè）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B．拮据（jù）</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阔绰（chuò） </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殉职（xún）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 xml:space="preserve">C．冗杂（rǒng） </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街衢（qú） </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贮蓄（zhù） </w:t>
      </w:r>
    </w:p>
    <w:p w:rsidR="00F91627" w:rsidRPr="005209CE" w:rsidRDefault="00F91627"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D．庇护（bì）</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蹒跚（pán） </w:t>
      </w:r>
      <w:r w:rsidR="00F166CC"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狼藉（jí） </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192.</w:t>
      </w:r>
      <w:r w:rsidRPr="005209CE">
        <w:rPr>
          <w:rFonts w:asciiTheme="minorEastAsia" w:eastAsiaTheme="minorEastAsia" w:hAnsiTheme="minorEastAsia"/>
          <w:sz w:val="24"/>
          <w:szCs w:val="24"/>
        </w:rPr>
        <w:t>下列词语书写没有错误的一项是(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诀别　　狼藉　　天燃气　　一泄千里</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 xml:space="preserve">谰语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迁徒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文绉绉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脑羞成怒</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 xml:space="preserve">告磬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喧嚷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水龙头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眼花嘹乱</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 xml:space="preserve">辐射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锦幛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造型师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顾名思义</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193.</w:t>
      </w:r>
      <w:r w:rsidRPr="005209CE">
        <w:rPr>
          <w:rFonts w:asciiTheme="minorEastAsia" w:eastAsiaTheme="minorEastAsia" w:hAnsiTheme="minorEastAsia"/>
          <w:sz w:val="24"/>
          <w:szCs w:val="24"/>
        </w:rPr>
        <w:t>下列词语中没有错别字的一项是(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博学　　　语无轮次　　无动于衷</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疏蜜　　　言行相顾　　人情练达</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lastRenderedPageBreak/>
        <w:t>C．</w:t>
      </w:r>
      <w:r w:rsidRPr="005209CE">
        <w:rPr>
          <w:rFonts w:asciiTheme="minorEastAsia" w:eastAsiaTheme="minorEastAsia" w:hAnsiTheme="minorEastAsia"/>
          <w:sz w:val="24"/>
          <w:szCs w:val="24"/>
        </w:rPr>
        <w:t>仰慕　　　多姿多彩　　精疲力竭</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琐屑　　　山崩地列　　水波粼粼</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194.</w:t>
      </w:r>
      <w:r w:rsidRPr="005209CE">
        <w:rPr>
          <w:rFonts w:asciiTheme="minorEastAsia" w:eastAsiaTheme="minorEastAsia" w:hAnsiTheme="minorEastAsia"/>
          <w:sz w:val="24"/>
          <w:szCs w:val="24"/>
        </w:rPr>
        <w:t>下列词语中</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没有错别字的一组是(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 xml:space="preserve">威慑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蜂涌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顶礼膜拜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战战兢兢</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 xml:space="preserve">绚烂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奇崛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伶牙利齿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水泄不通</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 xml:space="preserve">紧俏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婉转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争奇斗妍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冥思苦想</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 xml:space="preserve">琅琅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熟稔 </w:t>
      </w:r>
      <w:r w:rsidR="0027414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龙盘虎踞  </w:t>
      </w:r>
      <w:r w:rsidR="00925057">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出奇致胜</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195.</w:t>
      </w:r>
      <w:r w:rsidRPr="005209CE">
        <w:rPr>
          <w:rFonts w:asciiTheme="minorEastAsia" w:eastAsiaTheme="minorEastAsia" w:hAnsiTheme="minorEastAsia"/>
          <w:sz w:val="24"/>
          <w:szCs w:val="24"/>
        </w:rPr>
        <w:t>下列各组词语中</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汉字书写全部正确的一组是(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合拢　　能奈　　如火如荼　　重峦叠障</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嘹亮　　温训　　司空见贯　　郑重其是</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隽永　　号淘　　开天辟地　　昂首挺立</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调剂　　辐射　　一泻千里　　融会贯通</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196.</w:t>
      </w:r>
      <w:r w:rsidRPr="005209CE">
        <w:rPr>
          <w:rFonts w:asciiTheme="minorEastAsia" w:eastAsiaTheme="minorEastAsia" w:hAnsiTheme="minorEastAsia"/>
          <w:sz w:val="24"/>
          <w:szCs w:val="24"/>
        </w:rPr>
        <w:t>下列书写</w:t>
      </w:r>
      <w:r w:rsidRPr="005209CE">
        <w:rPr>
          <w:rFonts w:asciiTheme="minorEastAsia" w:eastAsiaTheme="minorEastAsia" w:hAnsiTheme="minorEastAsia"/>
          <w:sz w:val="24"/>
          <w:szCs w:val="24"/>
          <w:em w:val="underDot"/>
        </w:rPr>
        <w:t>有误</w:t>
      </w:r>
      <w:r w:rsidRPr="005209CE">
        <w:rPr>
          <w:rFonts w:asciiTheme="minorEastAsia" w:eastAsiaTheme="minorEastAsia" w:hAnsiTheme="minorEastAsia"/>
          <w:sz w:val="24"/>
          <w:szCs w:val="24"/>
        </w:rPr>
        <w:t>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 xml:space="preserve">旁骛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真谛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癖好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黎民百姓</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粲然</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　蓦然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蓬蒿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迫不及待</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 xml:space="preserve">告罄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决别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锦幛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无与伦比</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 xml:space="preserve">伛偻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拮据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 xml:space="preserve">阻遏　</w:t>
      </w:r>
      <w:r w:rsidRPr="005209CE">
        <w:rPr>
          <w:rFonts w:asciiTheme="minorEastAsia" w:eastAsiaTheme="minorEastAsia" w:hAnsiTheme="minorEastAsia" w:hint="eastAsia"/>
          <w:sz w:val="24"/>
          <w:szCs w:val="24"/>
        </w:rPr>
        <w:t xml:space="preserve">  </w:t>
      </w:r>
      <w:r w:rsidRPr="005209CE">
        <w:rPr>
          <w:rFonts w:asciiTheme="minorEastAsia" w:eastAsiaTheme="minorEastAsia" w:hAnsiTheme="minorEastAsia"/>
          <w:sz w:val="24"/>
          <w:szCs w:val="24"/>
        </w:rPr>
        <w:t>引颈受戮</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197.</w:t>
      </w:r>
      <w:r w:rsidRPr="005209CE">
        <w:rPr>
          <w:rFonts w:asciiTheme="minorEastAsia" w:eastAsiaTheme="minorEastAsia" w:hAnsiTheme="minorEastAsia"/>
          <w:sz w:val="24"/>
          <w:szCs w:val="24"/>
        </w:rPr>
        <w:t>下列词语字形</w:t>
      </w:r>
      <w:r w:rsidRPr="005209CE">
        <w:rPr>
          <w:rFonts w:asciiTheme="minorEastAsia" w:eastAsiaTheme="minorEastAsia" w:hAnsiTheme="minorEastAsia"/>
          <w:sz w:val="24"/>
          <w:szCs w:val="24"/>
          <w:em w:val="underDot"/>
        </w:rPr>
        <w:t>正确</w:t>
      </w:r>
      <w:r w:rsidRPr="005209CE">
        <w:rPr>
          <w:rFonts w:asciiTheme="minorEastAsia" w:eastAsiaTheme="minorEastAsia" w:hAnsiTheme="minorEastAsia"/>
          <w:sz w:val="24"/>
          <w:szCs w:val="24"/>
        </w:rPr>
        <w:t>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烦躁　　分歧　　眼花缭乱　　黄粱美梦</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筹划　　松驰　　见</w:t>
      </w:r>
      <w:r w:rsidRPr="005209CE">
        <w:rPr>
          <w:rFonts w:asciiTheme="minorEastAsia" w:eastAsiaTheme="minorEastAsia" w:hAnsiTheme="minorEastAsia" w:hint="eastAsia"/>
          <w:sz w:val="24"/>
          <w:szCs w:val="24"/>
        </w:rPr>
        <w:t>义</w:t>
      </w:r>
      <w:r w:rsidRPr="005209CE">
        <w:rPr>
          <w:rFonts w:asciiTheme="minorEastAsia" w:eastAsiaTheme="minorEastAsia" w:hAnsiTheme="minorEastAsia"/>
          <w:sz w:val="24"/>
          <w:szCs w:val="24"/>
        </w:rPr>
        <w:t>思迁　　变幻莫测</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就绪　　肤浅　　目不瑕接　　风雨如晦</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缔造　　凌驾　　精兵简政　　锋芒必露</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198.</w:t>
      </w:r>
      <w:r w:rsidRPr="005209CE">
        <w:rPr>
          <w:rFonts w:asciiTheme="minorEastAsia" w:eastAsiaTheme="minorEastAsia" w:hAnsiTheme="minorEastAsia"/>
          <w:sz w:val="24"/>
          <w:szCs w:val="24"/>
        </w:rPr>
        <w:t>下列词语中没有错别字的一项是(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一叶孤舟　　刚毅不屈</w:t>
      </w:r>
      <w:r w:rsidRPr="005209CE">
        <w:rPr>
          <w:rFonts w:asciiTheme="minorEastAsia" w:eastAsiaTheme="minorEastAsia" w:hAnsiTheme="minorEastAsia" w:hint="eastAsia"/>
          <w:sz w:val="24"/>
          <w:szCs w:val="24"/>
        </w:rPr>
        <w:t xml:space="preserve">　　大砌大悟</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t>B</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 xml:space="preserve">怏怏不乐　　</w:t>
      </w:r>
      <w:r w:rsidRPr="005209CE">
        <w:rPr>
          <w:rFonts w:asciiTheme="minorEastAsia" w:eastAsiaTheme="minorEastAsia" w:hAnsiTheme="minorEastAsia" w:hint="eastAsia"/>
          <w:sz w:val="24"/>
          <w:szCs w:val="24"/>
        </w:rPr>
        <w:t>精益求精</w:t>
      </w:r>
      <w:r w:rsidRPr="005209CE">
        <w:rPr>
          <w:rFonts w:asciiTheme="minorEastAsia" w:eastAsiaTheme="minorEastAsia" w:hAnsiTheme="minorEastAsia"/>
          <w:sz w:val="24"/>
          <w:szCs w:val="24"/>
        </w:rPr>
        <w:t xml:space="preserve">　　拖泥带水</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齐心协力　　一</w:t>
      </w:r>
      <w:r w:rsidRPr="005209CE">
        <w:rPr>
          <w:rFonts w:asciiTheme="minorEastAsia" w:eastAsiaTheme="minorEastAsia" w:hAnsiTheme="minorEastAsia" w:hint="eastAsia"/>
          <w:sz w:val="24"/>
          <w:szCs w:val="24"/>
        </w:rPr>
        <w:t>如</w:t>
      </w:r>
      <w:r w:rsidRPr="005209CE">
        <w:rPr>
          <w:rFonts w:asciiTheme="minorEastAsia" w:eastAsiaTheme="minorEastAsia" w:hAnsiTheme="minorEastAsia"/>
          <w:sz w:val="24"/>
          <w:szCs w:val="24"/>
        </w:rPr>
        <w:t>既往　　更胜一畴</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恪尽职守　　转弯抹脚　　勇往直前</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199.</w:t>
      </w:r>
      <w:r w:rsidRPr="005209CE">
        <w:rPr>
          <w:rFonts w:asciiTheme="minorEastAsia" w:eastAsiaTheme="minorEastAsia" w:hAnsiTheme="minorEastAsia"/>
          <w:sz w:val="24"/>
          <w:szCs w:val="24"/>
        </w:rPr>
        <w:t>下列词语中书写完全正确的一项是(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寂寥　　遗误　　鄙夷　　相题并论</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锁屑</w:t>
      </w:r>
      <w:r w:rsidRPr="005209CE">
        <w:rPr>
          <w:rFonts w:asciiTheme="minorEastAsia" w:eastAsiaTheme="minorEastAsia" w:hAnsiTheme="minorEastAsia" w:hint="eastAsia"/>
          <w:sz w:val="24"/>
          <w:szCs w:val="24"/>
        </w:rPr>
        <w:t xml:space="preserve">　　颓唐　　休憩　　痛心疾手</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sz w:val="24"/>
          <w:szCs w:val="24"/>
        </w:rPr>
        <w:lastRenderedPageBreak/>
        <w:t>C</w:t>
      </w:r>
      <w:r w:rsidRPr="005209CE">
        <w:rPr>
          <w:rFonts w:asciiTheme="minorEastAsia" w:eastAsiaTheme="minorEastAsia" w:hAnsiTheme="minorEastAsia" w:hint="eastAsia"/>
          <w:sz w:val="24"/>
          <w:szCs w:val="24"/>
        </w:rPr>
        <w:t>．</w:t>
      </w:r>
      <w:r w:rsidRPr="005209CE">
        <w:rPr>
          <w:rFonts w:asciiTheme="minorEastAsia" w:eastAsiaTheme="minorEastAsia" w:hAnsiTheme="minorEastAsia"/>
          <w:sz w:val="24"/>
          <w:szCs w:val="24"/>
        </w:rPr>
        <w:t>和蔼　　蜷曲　　剽悍　　神采奕奕</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徇职　　黯然　　造诣　　人情事故</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C725D7">
        <w:rPr>
          <w:rFonts w:asciiTheme="minorEastAsia" w:eastAsiaTheme="minorEastAsia" w:hAnsiTheme="minorEastAsia" w:hint="eastAsia"/>
          <w:sz w:val="24"/>
          <w:szCs w:val="24"/>
        </w:rPr>
        <w:t>200.</w:t>
      </w:r>
      <w:r w:rsidRPr="005209CE">
        <w:rPr>
          <w:rFonts w:asciiTheme="minorEastAsia" w:eastAsiaTheme="minorEastAsia" w:hAnsiTheme="minorEastAsia"/>
          <w:sz w:val="24"/>
          <w:szCs w:val="24"/>
        </w:rPr>
        <w:t>下列词语书写无误的一项是(</w:t>
      </w:r>
      <w:r w:rsidR="00487481">
        <w:rPr>
          <w:rFonts w:asciiTheme="minorEastAsia" w:eastAsiaTheme="minorEastAsia" w:hAnsiTheme="minorEastAsia" w:hint="eastAsia"/>
          <w:b/>
          <w:sz w:val="24"/>
          <w:szCs w:val="24"/>
        </w:rPr>
        <w:t xml:space="preserve"> </w:t>
      </w:r>
      <w:r w:rsidRPr="005209CE">
        <w:rPr>
          <w:rFonts w:asciiTheme="minorEastAsia" w:eastAsiaTheme="minorEastAsia" w:hAnsiTheme="minorEastAsia" w:hint="eastAsia"/>
          <w:b/>
          <w:sz w:val="24"/>
          <w:szCs w:val="24"/>
        </w:rPr>
        <w:t xml:space="preserve"> </w:t>
      </w:r>
      <w:r w:rsidRPr="005209CE">
        <w:rPr>
          <w:rFonts w:asciiTheme="minorEastAsia" w:eastAsiaTheme="minorEastAsia" w:hAnsiTheme="minorEastAsia"/>
          <w:sz w:val="24"/>
          <w:szCs w:val="24"/>
        </w:rPr>
        <w:t>)</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A．</w:t>
      </w:r>
      <w:r w:rsidRPr="005209CE">
        <w:rPr>
          <w:rFonts w:asciiTheme="minorEastAsia" w:eastAsiaTheme="minorEastAsia" w:hAnsiTheme="minorEastAsia"/>
          <w:sz w:val="24"/>
          <w:szCs w:val="24"/>
        </w:rPr>
        <w:t>阴凉　阴霾　世外桃源　精妙绝伦</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B．</w:t>
      </w:r>
      <w:r w:rsidRPr="005209CE">
        <w:rPr>
          <w:rFonts w:asciiTheme="minorEastAsia" w:eastAsiaTheme="minorEastAsia" w:hAnsiTheme="minorEastAsia"/>
          <w:sz w:val="24"/>
          <w:szCs w:val="24"/>
        </w:rPr>
        <w:t>蝉娟　肆虐　呕心沥血　三顾茅庐</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C．</w:t>
      </w:r>
      <w:r w:rsidRPr="005209CE">
        <w:rPr>
          <w:rFonts w:asciiTheme="minorEastAsia" w:eastAsiaTheme="minorEastAsia" w:hAnsiTheme="minorEastAsia"/>
          <w:sz w:val="24"/>
          <w:szCs w:val="24"/>
        </w:rPr>
        <w:t>和煦　云宵　应接不暇　座无虚席</w:t>
      </w:r>
    </w:p>
    <w:p w:rsidR="0005324E" w:rsidRPr="005209CE" w:rsidRDefault="0005324E" w:rsidP="00446674">
      <w:pPr>
        <w:pStyle w:val="a6"/>
        <w:adjustRightInd w:val="0"/>
        <w:snapToGrid w:val="0"/>
        <w:spacing w:line="360" w:lineRule="auto"/>
        <w:rPr>
          <w:rFonts w:asciiTheme="minorEastAsia" w:eastAsiaTheme="minorEastAsia" w:hAnsiTheme="minorEastAsia"/>
          <w:sz w:val="24"/>
          <w:szCs w:val="24"/>
        </w:rPr>
      </w:pPr>
      <w:r w:rsidRPr="005209CE">
        <w:rPr>
          <w:rFonts w:asciiTheme="minorEastAsia" w:eastAsiaTheme="minorEastAsia" w:hAnsiTheme="minorEastAsia" w:hint="eastAsia"/>
          <w:sz w:val="24"/>
          <w:szCs w:val="24"/>
        </w:rPr>
        <w:t>D．</w:t>
      </w:r>
      <w:r w:rsidRPr="005209CE">
        <w:rPr>
          <w:rFonts w:asciiTheme="minorEastAsia" w:eastAsiaTheme="minorEastAsia" w:hAnsiTheme="minorEastAsia"/>
          <w:sz w:val="24"/>
          <w:szCs w:val="24"/>
        </w:rPr>
        <w:t xml:space="preserve">燥热　震憾　焕然一新　</w:t>
      </w:r>
      <w:r w:rsidRPr="005209CE">
        <w:rPr>
          <w:rFonts w:asciiTheme="minorEastAsia" w:eastAsiaTheme="minorEastAsia" w:hAnsiTheme="minorEastAsia" w:hint="eastAsia"/>
          <w:sz w:val="24"/>
          <w:szCs w:val="24"/>
        </w:rPr>
        <w:t>生情并茂</w:t>
      </w:r>
    </w:p>
    <w:p w:rsidR="00D166D3" w:rsidRPr="005209CE" w:rsidRDefault="00D166D3" w:rsidP="00322141">
      <w:pPr>
        <w:pStyle w:val="a6"/>
        <w:adjustRightInd w:val="0"/>
        <w:snapToGrid w:val="0"/>
        <w:rPr>
          <w:rFonts w:asciiTheme="minorEastAsia" w:eastAsiaTheme="minorEastAsia" w:hAnsiTheme="minorEastAsia"/>
          <w:sz w:val="24"/>
          <w:szCs w:val="24"/>
        </w:rPr>
      </w:pPr>
    </w:p>
    <w:p w:rsidR="005F39D1" w:rsidRDefault="005F39D1"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hint="eastAsia"/>
          <w:sz w:val="24"/>
          <w:szCs w:val="24"/>
        </w:rPr>
      </w:pPr>
    </w:p>
    <w:p w:rsidR="00446674" w:rsidRDefault="00446674" w:rsidP="00322141">
      <w:pPr>
        <w:pStyle w:val="a6"/>
        <w:adjustRightInd w:val="0"/>
        <w:snapToGrid w:val="0"/>
        <w:rPr>
          <w:rFonts w:asciiTheme="minorEastAsia" w:eastAsiaTheme="minorEastAsia" w:hAnsiTheme="minorEastAsia"/>
          <w:sz w:val="24"/>
          <w:szCs w:val="24"/>
        </w:rPr>
      </w:pPr>
    </w:p>
    <w:p w:rsidR="00330F9A" w:rsidRPr="00330F9A" w:rsidRDefault="00330F9A" w:rsidP="00322141">
      <w:pPr>
        <w:pStyle w:val="a6"/>
        <w:adjustRightInd w:val="0"/>
        <w:snapToGrid w:val="0"/>
        <w:rPr>
          <w:rFonts w:asciiTheme="minorEastAsia" w:eastAsiaTheme="minorEastAsia" w:hAnsiTheme="minorEastAsia"/>
          <w:sz w:val="36"/>
          <w:szCs w:val="36"/>
        </w:rPr>
      </w:pPr>
      <w:r w:rsidRPr="00330F9A">
        <w:rPr>
          <w:rFonts w:asciiTheme="minorEastAsia" w:eastAsiaTheme="minorEastAsia" w:hAnsiTheme="minorEastAsia" w:hint="eastAsia"/>
          <w:sz w:val="36"/>
          <w:szCs w:val="36"/>
        </w:rPr>
        <w:lastRenderedPageBreak/>
        <w:t>答案</w:t>
      </w:r>
      <w:r>
        <w:rPr>
          <w:rFonts w:asciiTheme="minorEastAsia" w:eastAsiaTheme="minorEastAsia" w:hAnsiTheme="minorEastAsia" w:hint="eastAsia"/>
          <w:sz w:val="36"/>
          <w:szCs w:val="36"/>
        </w:rPr>
        <w:t>：</w:t>
      </w:r>
    </w:p>
    <w:tbl>
      <w:tblPr>
        <w:tblStyle w:val="ac"/>
        <w:tblW w:w="0" w:type="auto"/>
        <w:tblLook w:val="04A0"/>
      </w:tblPr>
      <w:tblGrid>
        <w:gridCol w:w="852"/>
        <w:gridCol w:w="852"/>
        <w:gridCol w:w="852"/>
        <w:gridCol w:w="852"/>
        <w:gridCol w:w="852"/>
        <w:gridCol w:w="852"/>
        <w:gridCol w:w="852"/>
        <w:gridCol w:w="852"/>
        <w:gridCol w:w="853"/>
        <w:gridCol w:w="853"/>
      </w:tblGrid>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rsidP="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39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49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E9443B" w:rsidP="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E9443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69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79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89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99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109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110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330F9A">
              <w:rPr>
                <w:rFonts w:asciiTheme="minorEastAsia" w:eastAsiaTheme="minorEastAsia" w:hAnsiTheme="minorEastAsia" w:hint="eastAsia"/>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330F9A">
              <w:rPr>
                <w:rFonts w:asciiTheme="minorEastAsia" w:eastAsiaTheme="minorEastAsia" w:hAnsiTheme="minorEastAsia" w:hint="eastAsia"/>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330F9A">
              <w:rPr>
                <w:rFonts w:asciiTheme="minorEastAsia" w:eastAsiaTheme="minorEastAsia" w:hAnsiTheme="minorEastAsia" w:hint="eastAsia"/>
                <w:sz w:val="24"/>
                <w:szCs w:val="24"/>
              </w:rPr>
              <w:t>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rsidP="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674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129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139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096747">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149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169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179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189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r>
      <w:tr w:rsidR="00330F9A" w:rsidTr="00330F9A">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191</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192</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193</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194</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195</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196</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197</w:t>
            </w:r>
          </w:p>
        </w:tc>
        <w:tc>
          <w:tcPr>
            <w:tcW w:w="852"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198</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199</w:t>
            </w:r>
          </w:p>
        </w:tc>
        <w:tc>
          <w:tcPr>
            <w:tcW w:w="853" w:type="dxa"/>
            <w:tcBorders>
              <w:top w:val="single" w:sz="4" w:space="0" w:color="auto"/>
              <w:left w:val="single" w:sz="4" w:space="0" w:color="auto"/>
              <w:bottom w:val="single" w:sz="4" w:space="0" w:color="auto"/>
              <w:right w:val="single" w:sz="4" w:space="0" w:color="auto"/>
            </w:tcBorders>
            <w:hideMark/>
          </w:tcPr>
          <w:p w:rsidR="00330F9A" w:rsidRDefault="00330F9A">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200</w:t>
            </w:r>
          </w:p>
        </w:tc>
      </w:tr>
      <w:tr w:rsidR="00330F9A" w:rsidTr="00330F9A">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D</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c>
          <w:tcPr>
            <w:tcW w:w="852"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C</w:t>
            </w:r>
          </w:p>
        </w:tc>
        <w:tc>
          <w:tcPr>
            <w:tcW w:w="853" w:type="dxa"/>
            <w:tcBorders>
              <w:top w:val="single" w:sz="4" w:space="0" w:color="auto"/>
              <w:left w:val="single" w:sz="4" w:space="0" w:color="auto"/>
              <w:bottom w:val="single" w:sz="4" w:space="0" w:color="auto"/>
              <w:right w:val="single" w:sz="4" w:space="0" w:color="auto"/>
            </w:tcBorders>
          </w:tcPr>
          <w:p w:rsidR="00330F9A" w:rsidRDefault="004846CB">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A</w:t>
            </w:r>
          </w:p>
        </w:tc>
      </w:tr>
    </w:tbl>
    <w:p w:rsidR="00330F9A" w:rsidRDefault="00330F9A" w:rsidP="00330F9A">
      <w:pPr>
        <w:pStyle w:val="a6"/>
        <w:rPr>
          <w:rFonts w:asciiTheme="minorEastAsia" w:eastAsiaTheme="minorEastAsia" w:hAnsiTheme="minorEastAsia"/>
          <w:sz w:val="24"/>
          <w:szCs w:val="24"/>
        </w:rPr>
      </w:pPr>
    </w:p>
    <w:p w:rsidR="00330F9A" w:rsidRPr="005209CE" w:rsidRDefault="00330F9A" w:rsidP="00322141">
      <w:pPr>
        <w:pStyle w:val="a6"/>
        <w:adjustRightInd w:val="0"/>
        <w:snapToGrid w:val="0"/>
        <w:rPr>
          <w:rFonts w:asciiTheme="minorEastAsia" w:eastAsiaTheme="minorEastAsia" w:hAnsiTheme="minorEastAsia"/>
          <w:sz w:val="24"/>
          <w:szCs w:val="24"/>
        </w:rPr>
      </w:pPr>
    </w:p>
    <w:sectPr w:rsidR="00330F9A" w:rsidRPr="005209C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A8" w:rsidRDefault="00AD07A8" w:rsidP="002D0BFD">
      <w:pPr>
        <w:spacing w:after="0"/>
      </w:pPr>
      <w:r>
        <w:separator/>
      </w:r>
    </w:p>
  </w:endnote>
  <w:endnote w:type="continuationSeparator" w:id="0">
    <w:p w:rsidR="00AD07A8" w:rsidRDefault="00AD07A8" w:rsidP="002D0B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A8" w:rsidRDefault="00AD07A8" w:rsidP="002D0BFD">
      <w:pPr>
        <w:spacing w:after="0"/>
      </w:pPr>
      <w:r>
        <w:separator/>
      </w:r>
    </w:p>
  </w:footnote>
  <w:footnote w:type="continuationSeparator" w:id="0">
    <w:p w:rsidR="00AD07A8" w:rsidRDefault="00AD07A8" w:rsidP="002D0B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5952"/>
    <w:multiLevelType w:val="hybridMultilevel"/>
    <w:tmpl w:val="8632C40E"/>
    <w:lvl w:ilvl="0" w:tplc="C838A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0178"/>
  </w:hdrShapeDefaults>
  <w:footnotePr>
    <w:footnote w:id="-1"/>
    <w:footnote w:id="0"/>
  </w:footnotePr>
  <w:endnotePr>
    <w:endnote w:id="-1"/>
    <w:endnote w:id="0"/>
  </w:endnotePr>
  <w:compat>
    <w:useFELayout/>
  </w:compat>
  <w:rsids>
    <w:rsidRoot w:val="00D31D50"/>
    <w:rsid w:val="00015295"/>
    <w:rsid w:val="00026957"/>
    <w:rsid w:val="0005324E"/>
    <w:rsid w:val="000621F9"/>
    <w:rsid w:val="00096747"/>
    <w:rsid w:val="00096D83"/>
    <w:rsid w:val="000B5E10"/>
    <w:rsid w:val="000E1D4F"/>
    <w:rsid w:val="00106F1D"/>
    <w:rsid w:val="001660E2"/>
    <w:rsid w:val="00181549"/>
    <w:rsid w:val="001B36C2"/>
    <w:rsid w:val="001E1841"/>
    <w:rsid w:val="001F0E54"/>
    <w:rsid w:val="00250A7E"/>
    <w:rsid w:val="00274147"/>
    <w:rsid w:val="00284504"/>
    <w:rsid w:val="002974D0"/>
    <w:rsid w:val="002D0BFD"/>
    <w:rsid w:val="002E0B9D"/>
    <w:rsid w:val="002E7C45"/>
    <w:rsid w:val="002F2A86"/>
    <w:rsid w:val="002F312B"/>
    <w:rsid w:val="00322141"/>
    <w:rsid w:val="00323B43"/>
    <w:rsid w:val="00330F9A"/>
    <w:rsid w:val="00380283"/>
    <w:rsid w:val="003A6B07"/>
    <w:rsid w:val="003D37D8"/>
    <w:rsid w:val="00426133"/>
    <w:rsid w:val="004358AB"/>
    <w:rsid w:val="00446674"/>
    <w:rsid w:val="00457042"/>
    <w:rsid w:val="00474F9D"/>
    <w:rsid w:val="004846CB"/>
    <w:rsid w:val="00487481"/>
    <w:rsid w:val="00494B9D"/>
    <w:rsid w:val="004E7C2D"/>
    <w:rsid w:val="005209CE"/>
    <w:rsid w:val="005248B8"/>
    <w:rsid w:val="00560592"/>
    <w:rsid w:val="005C2458"/>
    <w:rsid w:val="005F39D1"/>
    <w:rsid w:val="005F51BE"/>
    <w:rsid w:val="00646575"/>
    <w:rsid w:val="0066270F"/>
    <w:rsid w:val="00663900"/>
    <w:rsid w:val="00683C58"/>
    <w:rsid w:val="0069381D"/>
    <w:rsid w:val="006D29A8"/>
    <w:rsid w:val="006D69BD"/>
    <w:rsid w:val="0070224D"/>
    <w:rsid w:val="00714445"/>
    <w:rsid w:val="00722827"/>
    <w:rsid w:val="007336C4"/>
    <w:rsid w:val="00734378"/>
    <w:rsid w:val="00741E82"/>
    <w:rsid w:val="00745876"/>
    <w:rsid w:val="00777354"/>
    <w:rsid w:val="007B24B1"/>
    <w:rsid w:val="007E3065"/>
    <w:rsid w:val="007E71C0"/>
    <w:rsid w:val="0081748E"/>
    <w:rsid w:val="00826D8F"/>
    <w:rsid w:val="0084467F"/>
    <w:rsid w:val="00865D33"/>
    <w:rsid w:val="00890547"/>
    <w:rsid w:val="00890829"/>
    <w:rsid w:val="008A4DB5"/>
    <w:rsid w:val="008B7726"/>
    <w:rsid w:val="008C7FED"/>
    <w:rsid w:val="008F1977"/>
    <w:rsid w:val="009059AA"/>
    <w:rsid w:val="00906EE7"/>
    <w:rsid w:val="009204CB"/>
    <w:rsid w:val="00925057"/>
    <w:rsid w:val="00930D4F"/>
    <w:rsid w:val="009B02A3"/>
    <w:rsid w:val="009D7728"/>
    <w:rsid w:val="00A41FC5"/>
    <w:rsid w:val="00A67695"/>
    <w:rsid w:val="00A7766C"/>
    <w:rsid w:val="00AD07A8"/>
    <w:rsid w:val="00AD434A"/>
    <w:rsid w:val="00AD44C3"/>
    <w:rsid w:val="00AD53F7"/>
    <w:rsid w:val="00B00FBF"/>
    <w:rsid w:val="00B37DEB"/>
    <w:rsid w:val="00B4073F"/>
    <w:rsid w:val="00B47E95"/>
    <w:rsid w:val="00B73924"/>
    <w:rsid w:val="00BA2E86"/>
    <w:rsid w:val="00BA653E"/>
    <w:rsid w:val="00BE087F"/>
    <w:rsid w:val="00C1118F"/>
    <w:rsid w:val="00C364BD"/>
    <w:rsid w:val="00C37172"/>
    <w:rsid w:val="00C51591"/>
    <w:rsid w:val="00C725D7"/>
    <w:rsid w:val="00C72D98"/>
    <w:rsid w:val="00C73126"/>
    <w:rsid w:val="00C737D4"/>
    <w:rsid w:val="00C73B8C"/>
    <w:rsid w:val="00C816F9"/>
    <w:rsid w:val="00CB60C6"/>
    <w:rsid w:val="00CD28B4"/>
    <w:rsid w:val="00CF6CA9"/>
    <w:rsid w:val="00D006AA"/>
    <w:rsid w:val="00D166D3"/>
    <w:rsid w:val="00D27EC3"/>
    <w:rsid w:val="00D31D50"/>
    <w:rsid w:val="00D44A66"/>
    <w:rsid w:val="00D52069"/>
    <w:rsid w:val="00D6181A"/>
    <w:rsid w:val="00D61D90"/>
    <w:rsid w:val="00D7515C"/>
    <w:rsid w:val="00D812CF"/>
    <w:rsid w:val="00D842BF"/>
    <w:rsid w:val="00DC2980"/>
    <w:rsid w:val="00DD5FB3"/>
    <w:rsid w:val="00DD6766"/>
    <w:rsid w:val="00E00FB3"/>
    <w:rsid w:val="00E162B8"/>
    <w:rsid w:val="00E226B0"/>
    <w:rsid w:val="00E9443B"/>
    <w:rsid w:val="00EA2AD4"/>
    <w:rsid w:val="00EB095B"/>
    <w:rsid w:val="00EC0386"/>
    <w:rsid w:val="00EE3CA7"/>
    <w:rsid w:val="00F122BC"/>
    <w:rsid w:val="00F15D4B"/>
    <w:rsid w:val="00F166CC"/>
    <w:rsid w:val="00F30155"/>
    <w:rsid w:val="00F71707"/>
    <w:rsid w:val="00F77A67"/>
    <w:rsid w:val="00F91627"/>
    <w:rsid w:val="00FE111B"/>
    <w:rsid w:val="00FE4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6">
    <w:name w:val="heading 6"/>
    <w:basedOn w:val="a"/>
    <w:link w:val="6Char"/>
    <w:uiPriority w:val="9"/>
    <w:qFormat/>
    <w:rsid w:val="00D52069"/>
    <w:pPr>
      <w:adjustRightInd/>
      <w:snapToGrid/>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B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D0BFD"/>
    <w:rPr>
      <w:rFonts w:ascii="Tahoma" w:hAnsi="Tahoma"/>
      <w:sz w:val="18"/>
      <w:szCs w:val="18"/>
    </w:rPr>
  </w:style>
  <w:style w:type="paragraph" w:styleId="a4">
    <w:name w:val="footer"/>
    <w:basedOn w:val="a"/>
    <w:link w:val="Char0"/>
    <w:uiPriority w:val="99"/>
    <w:semiHidden/>
    <w:unhideWhenUsed/>
    <w:rsid w:val="002D0BFD"/>
    <w:pPr>
      <w:tabs>
        <w:tab w:val="center" w:pos="4153"/>
        <w:tab w:val="right" w:pos="8306"/>
      </w:tabs>
    </w:pPr>
    <w:rPr>
      <w:sz w:val="18"/>
      <w:szCs w:val="18"/>
    </w:rPr>
  </w:style>
  <w:style w:type="character" w:customStyle="1" w:styleId="Char0">
    <w:name w:val="页脚 Char"/>
    <w:basedOn w:val="a0"/>
    <w:link w:val="a4"/>
    <w:uiPriority w:val="99"/>
    <w:semiHidden/>
    <w:rsid w:val="002D0BFD"/>
    <w:rPr>
      <w:rFonts w:ascii="Tahoma" w:hAnsi="Tahoma"/>
      <w:sz w:val="18"/>
      <w:szCs w:val="18"/>
    </w:rPr>
  </w:style>
  <w:style w:type="paragraph" w:styleId="a5">
    <w:name w:val="List Paragraph"/>
    <w:basedOn w:val="a"/>
    <w:uiPriority w:val="34"/>
    <w:qFormat/>
    <w:rsid w:val="002D0BFD"/>
    <w:pPr>
      <w:ind w:firstLineChars="200" w:firstLine="420"/>
    </w:pPr>
  </w:style>
  <w:style w:type="paragraph" w:styleId="a6">
    <w:name w:val="No Spacing"/>
    <w:uiPriority w:val="1"/>
    <w:qFormat/>
    <w:rsid w:val="006D69BD"/>
    <w:pPr>
      <w:widowControl w:val="0"/>
      <w:spacing w:after="0" w:line="240" w:lineRule="auto"/>
      <w:jc w:val="both"/>
    </w:pPr>
    <w:rPr>
      <w:rFonts w:ascii="Calibri" w:eastAsia="宋体" w:hAnsi="Calibri" w:cs="Times New Roman"/>
      <w:kern w:val="2"/>
      <w:sz w:val="21"/>
    </w:rPr>
  </w:style>
  <w:style w:type="paragraph" w:customStyle="1" w:styleId="mrt20">
    <w:name w:val="mrt20"/>
    <w:basedOn w:val="a"/>
    <w:rsid w:val="00D52069"/>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D52069"/>
    <w:rPr>
      <w:b/>
      <w:bCs/>
    </w:rPr>
  </w:style>
  <w:style w:type="character" w:customStyle="1" w:styleId="6Char">
    <w:name w:val="标题 6 Char"/>
    <w:basedOn w:val="a0"/>
    <w:link w:val="6"/>
    <w:uiPriority w:val="9"/>
    <w:rsid w:val="00D52069"/>
    <w:rPr>
      <w:rFonts w:ascii="宋体" w:eastAsia="宋体" w:hAnsi="宋体" w:cs="宋体"/>
      <w:b/>
      <w:bCs/>
      <w:sz w:val="15"/>
      <w:szCs w:val="15"/>
    </w:rPr>
  </w:style>
  <w:style w:type="paragraph" w:styleId="a8">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uiPriority w:val="99"/>
    <w:unhideWhenUsed/>
    <w:rsid w:val="00D52069"/>
    <w:pPr>
      <w:adjustRightInd/>
      <w:snapToGrid/>
      <w:spacing w:before="100" w:beforeAutospacing="1" w:after="100" w:afterAutospacing="1"/>
    </w:pPr>
    <w:rPr>
      <w:rFonts w:ascii="宋体" w:eastAsia="宋体" w:hAnsi="宋体" w:cs="宋体"/>
      <w:sz w:val="24"/>
      <w:szCs w:val="24"/>
    </w:rPr>
  </w:style>
  <w:style w:type="character" w:styleId="a9">
    <w:name w:val="Emphasis"/>
    <w:basedOn w:val="a0"/>
    <w:uiPriority w:val="20"/>
    <w:qFormat/>
    <w:rsid w:val="00D52069"/>
    <w:rPr>
      <w:i/>
      <w:iCs/>
    </w:rPr>
  </w:style>
  <w:style w:type="paragraph" w:customStyle="1" w:styleId="mrt201">
    <w:name w:val="mrt201"/>
    <w:basedOn w:val="a"/>
    <w:rsid w:val="008C7FED"/>
    <w:pPr>
      <w:adjustRightInd/>
      <w:snapToGrid/>
      <w:spacing w:before="300" w:after="100" w:afterAutospacing="1" w:line="360" w:lineRule="atLeast"/>
    </w:pPr>
    <w:rPr>
      <w:rFonts w:ascii="宋体" w:eastAsia="宋体" w:hAnsi="宋体" w:cs="宋体"/>
      <w:sz w:val="24"/>
      <w:szCs w:val="24"/>
    </w:rPr>
  </w:style>
  <w:style w:type="paragraph" w:customStyle="1" w:styleId="text">
    <w:name w:val="text"/>
    <w:basedOn w:val="a"/>
    <w:rsid w:val="00D842BF"/>
    <w:pPr>
      <w:adjustRightInd/>
      <w:snapToGrid/>
      <w:spacing w:before="100" w:beforeAutospacing="1" w:after="100" w:afterAutospacing="1"/>
    </w:pPr>
    <w:rPr>
      <w:rFonts w:ascii="宋体" w:eastAsia="宋体" w:hAnsi="宋体" w:cs="宋体"/>
      <w:sz w:val="24"/>
      <w:szCs w:val="24"/>
    </w:rPr>
  </w:style>
  <w:style w:type="character" w:customStyle="1" w:styleId="word-explain">
    <w:name w:val="word-explain"/>
    <w:basedOn w:val="a0"/>
    <w:rsid w:val="00D842BF"/>
  </w:style>
  <w:style w:type="character" w:customStyle="1" w:styleId="rewl6lve0rd">
    <w:name w:val="rewl6lve0rd"/>
    <w:basedOn w:val="a0"/>
    <w:rsid w:val="00D842BF"/>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8"/>
    <w:uiPriority w:val="99"/>
    <w:rsid w:val="00D842BF"/>
    <w:rPr>
      <w:rFonts w:ascii="宋体" w:eastAsia="宋体" w:hAnsi="宋体" w:cs="宋体"/>
      <w:sz w:val="24"/>
      <w:szCs w:val="24"/>
    </w:rPr>
  </w:style>
  <w:style w:type="paragraph" w:styleId="aa">
    <w:name w:val="Balloon Text"/>
    <w:basedOn w:val="a"/>
    <w:link w:val="Char2"/>
    <w:uiPriority w:val="99"/>
    <w:semiHidden/>
    <w:unhideWhenUsed/>
    <w:rsid w:val="00D842BF"/>
    <w:pPr>
      <w:spacing w:after="0"/>
    </w:pPr>
    <w:rPr>
      <w:sz w:val="18"/>
      <w:szCs w:val="18"/>
    </w:rPr>
  </w:style>
  <w:style w:type="character" w:customStyle="1" w:styleId="Char2">
    <w:name w:val="批注框文本 Char"/>
    <w:basedOn w:val="a0"/>
    <w:link w:val="aa"/>
    <w:uiPriority w:val="99"/>
    <w:semiHidden/>
    <w:rsid w:val="00D842BF"/>
    <w:rPr>
      <w:rFonts w:ascii="Tahoma" w:hAnsi="Tahoma"/>
      <w:sz w:val="18"/>
      <w:szCs w:val="18"/>
    </w:rPr>
  </w:style>
  <w:style w:type="paragraph" w:styleId="ab">
    <w:name w:val="Plain Text"/>
    <w:aliases w:val="标题1,普通文字 Char,纯文本 Char Char,普通文字,Plain Text, Char,Char Char Char,Char Char,Char,纯文本 Char1,标题1 Char Char Char Char Char,纯文本 Char Char1 Char Char Char,游数的格式,Plain Te,游数的,纯文本 Char Char1,纯文本 Char Char Char, Char Char Char"/>
    <w:basedOn w:val="a"/>
    <w:link w:val="Char3"/>
    <w:rsid w:val="00D166D3"/>
    <w:pPr>
      <w:widowControl w:val="0"/>
      <w:adjustRightInd/>
      <w:snapToGrid/>
      <w:spacing w:after="0"/>
      <w:jc w:val="both"/>
    </w:pPr>
    <w:rPr>
      <w:rFonts w:ascii="宋体" w:eastAsia="宋体" w:hAnsi="Courier New" w:cs="Courier New"/>
      <w:kern w:val="2"/>
      <w:sz w:val="21"/>
      <w:szCs w:val="21"/>
    </w:rPr>
  </w:style>
  <w:style w:type="character" w:customStyle="1" w:styleId="Char3">
    <w:name w:val="纯文本 Char"/>
    <w:aliases w:val="标题1 Char,普通文字 Char Char,纯文本 Char Char Char1,普通文字 Char1,Plain Text Char, Char Char,Char Char Char Char,Char Char Char1,Char Char1,纯文本 Char1 Char,标题1 Char Char Char Char Char Char,纯文本 Char Char1 Char Char Char Char,游数的格式 Char,Plain Te Char"/>
    <w:basedOn w:val="a0"/>
    <w:link w:val="ab"/>
    <w:rsid w:val="00D166D3"/>
    <w:rPr>
      <w:rFonts w:ascii="宋体" w:eastAsia="宋体" w:hAnsi="Courier New" w:cs="Courier New"/>
      <w:kern w:val="2"/>
      <w:sz w:val="21"/>
      <w:szCs w:val="21"/>
    </w:rPr>
  </w:style>
  <w:style w:type="character" w:customStyle="1" w:styleId="tioptionchoose-ncfs">
    <w:name w:val="tioptionchoose_-ncfs"/>
    <w:basedOn w:val="a0"/>
    <w:rsid w:val="00F122BC"/>
  </w:style>
  <w:style w:type="table" w:styleId="ac">
    <w:name w:val="Table Grid"/>
    <w:basedOn w:val="a1"/>
    <w:uiPriority w:val="59"/>
    <w:rsid w:val="0033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2296">
      <w:bodyDiv w:val="1"/>
      <w:marLeft w:val="0"/>
      <w:marRight w:val="0"/>
      <w:marTop w:val="0"/>
      <w:marBottom w:val="0"/>
      <w:divBdr>
        <w:top w:val="none" w:sz="0" w:space="0" w:color="auto"/>
        <w:left w:val="none" w:sz="0" w:space="0" w:color="auto"/>
        <w:bottom w:val="none" w:sz="0" w:space="0" w:color="auto"/>
        <w:right w:val="none" w:sz="0" w:space="0" w:color="auto"/>
      </w:divBdr>
      <w:divsChild>
        <w:div w:id="475297474">
          <w:marLeft w:val="0"/>
          <w:marRight w:val="0"/>
          <w:marTop w:val="210"/>
          <w:marBottom w:val="210"/>
          <w:divBdr>
            <w:top w:val="none" w:sz="0" w:space="0" w:color="auto"/>
            <w:left w:val="none" w:sz="0" w:space="0" w:color="auto"/>
            <w:bottom w:val="none" w:sz="0" w:space="0" w:color="auto"/>
            <w:right w:val="none" w:sz="0" w:space="0" w:color="auto"/>
          </w:divBdr>
        </w:div>
        <w:div w:id="1487935703">
          <w:marLeft w:val="0"/>
          <w:marRight w:val="0"/>
          <w:marTop w:val="0"/>
          <w:marBottom w:val="300"/>
          <w:divBdr>
            <w:top w:val="none" w:sz="0" w:space="0" w:color="auto"/>
            <w:left w:val="none" w:sz="0" w:space="0" w:color="auto"/>
            <w:bottom w:val="none" w:sz="0" w:space="0" w:color="auto"/>
            <w:right w:val="none" w:sz="0" w:space="0" w:color="auto"/>
          </w:divBdr>
          <w:divsChild>
            <w:div w:id="1668900722">
              <w:marLeft w:val="0"/>
              <w:marRight w:val="0"/>
              <w:marTop w:val="0"/>
              <w:marBottom w:val="0"/>
              <w:divBdr>
                <w:top w:val="none" w:sz="0" w:space="0" w:color="auto"/>
                <w:left w:val="none" w:sz="0" w:space="0" w:color="auto"/>
                <w:bottom w:val="none" w:sz="0" w:space="0" w:color="auto"/>
                <w:right w:val="none" w:sz="0" w:space="0" w:color="auto"/>
              </w:divBdr>
              <w:divsChild>
                <w:div w:id="243301804">
                  <w:marLeft w:val="0"/>
                  <w:marRight w:val="0"/>
                  <w:marTop w:val="0"/>
                  <w:marBottom w:val="0"/>
                  <w:divBdr>
                    <w:top w:val="none" w:sz="0" w:space="0" w:color="auto"/>
                    <w:left w:val="none" w:sz="0" w:space="0" w:color="auto"/>
                    <w:bottom w:val="none" w:sz="0" w:space="0" w:color="auto"/>
                    <w:right w:val="none" w:sz="0" w:space="0" w:color="auto"/>
                  </w:divBdr>
                </w:div>
              </w:divsChild>
            </w:div>
            <w:div w:id="1761676687">
              <w:marLeft w:val="0"/>
              <w:marRight w:val="0"/>
              <w:marTop w:val="120"/>
              <w:marBottom w:val="0"/>
              <w:divBdr>
                <w:top w:val="none" w:sz="0" w:space="0" w:color="auto"/>
                <w:left w:val="none" w:sz="0" w:space="0" w:color="auto"/>
                <w:bottom w:val="none" w:sz="0" w:space="0" w:color="auto"/>
                <w:right w:val="none" w:sz="0" w:space="0" w:color="auto"/>
              </w:divBdr>
              <w:divsChild>
                <w:div w:id="570238204">
                  <w:marLeft w:val="0"/>
                  <w:marRight w:val="0"/>
                  <w:marTop w:val="0"/>
                  <w:marBottom w:val="0"/>
                  <w:divBdr>
                    <w:top w:val="none" w:sz="0" w:space="0" w:color="auto"/>
                    <w:left w:val="none" w:sz="0" w:space="0" w:color="auto"/>
                    <w:bottom w:val="none" w:sz="0" w:space="0" w:color="auto"/>
                    <w:right w:val="none" w:sz="0" w:space="0" w:color="auto"/>
                  </w:divBdr>
                </w:div>
              </w:divsChild>
            </w:div>
            <w:div w:id="1748839520">
              <w:marLeft w:val="0"/>
              <w:marRight w:val="0"/>
              <w:marTop w:val="120"/>
              <w:marBottom w:val="0"/>
              <w:divBdr>
                <w:top w:val="none" w:sz="0" w:space="0" w:color="auto"/>
                <w:left w:val="none" w:sz="0" w:space="0" w:color="auto"/>
                <w:bottom w:val="none" w:sz="0" w:space="0" w:color="auto"/>
                <w:right w:val="none" w:sz="0" w:space="0" w:color="auto"/>
              </w:divBdr>
              <w:divsChild>
                <w:div w:id="960068039">
                  <w:marLeft w:val="0"/>
                  <w:marRight w:val="0"/>
                  <w:marTop w:val="0"/>
                  <w:marBottom w:val="0"/>
                  <w:divBdr>
                    <w:top w:val="none" w:sz="0" w:space="0" w:color="auto"/>
                    <w:left w:val="none" w:sz="0" w:space="0" w:color="auto"/>
                    <w:bottom w:val="none" w:sz="0" w:space="0" w:color="auto"/>
                    <w:right w:val="none" w:sz="0" w:space="0" w:color="auto"/>
                  </w:divBdr>
                </w:div>
              </w:divsChild>
            </w:div>
            <w:div w:id="916094233">
              <w:marLeft w:val="0"/>
              <w:marRight w:val="0"/>
              <w:marTop w:val="120"/>
              <w:marBottom w:val="0"/>
              <w:divBdr>
                <w:top w:val="none" w:sz="0" w:space="0" w:color="auto"/>
                <w:left w:val="none" w:sz="0" w:space="0" w:color="auto"/>
                <w:bottom w:val="none" w:sz="0" w:space="0" w:color="auto"/>
                <w:right w:val="none" w:sz="0" w:space="0" w:color="auto"/>
              </w:divBdr>
              <w:divsChild>
                <w:div w:id="19096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2112">
      <w:bodyDiv w:val="1"/>
      <w:marLeft w:val="0"/>
      <w:marRight w:val="0"/>
      <w:marTop w:val="0"/>
      <w:marBottom w:val="0"/>
      <w:divBdr>
        <w:top w:val="none" w:sz="0" w:space="0" w:color="auto"/>
        <w:left w:val="none" w:sz="0" w:space="0" w:color="auto"/>
        <w:bottom w:val="none" w:sz="0" w:space="0" w:color="auto"/>
        <w:right w:val="none" w:sz="0" w:space="0" w:color="auto"/>
      </w:divBdr>
    </w:div>
    <w:div w:id="510678943">
      <w:bodyDiv w:val="1"/>
      <w:marLeft w:val="0"/>
      <w:marRight w:val="0"/>
      <w:marTop w:val="0"/>
      <w:marBottom w:val="0"/>
      <w:divBdr>
        <w:top w:val="none" w:sz="0" w:space="0" w:color="auto"/>
        <w:left w:val="none" w:sz="0" w:space="0" w:color="auto"/>
        <w:bottom w:val="none" w:sz="0" w:space="0" w:color="auto"/>
        <w:right w:val="none" w:sz="0" w:space="0" w:color="auto"/>
      </w:divBdr>
    </w:div>
    <w:div w:id="879248349">
      <w:bodyDiv w:val="1"/>
      <w:marLeft w:val="0"/>
      <w:marRight w:val="0"/>
      <w:marTop w:val="0"/>
      <w:marBottom w:val="0"/>
      <w:divBdr>
        <w:top w:val="none" w:sz="0" w:space="0" w:color="auto"/>
        <w:left w:val="none" w:sz="0" w:space="0" w:color="auto"/>
        <w:bottom w:val="none" w:sz="0" w:space="0" w:color="auto"/>
        <w:right w:val="none" w:sz="0" w:space="0" w:color="auto"/>
      </w:divBdr>
    </w:div>
    <w:div w:id="9989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3AE2D1-7497-4061-B902-C723952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25</Pages>
  <Words>3331</Words>
  <Characters>18993</Characters>
  <Application>Microsoft Office Word</Application>
  <DocSecurity>0</DocSecurity>
  <Lines>158</Lines>
  <Paragraphs>44</Paragraphs>
  <ScaleCrop>false</ScaleCrop>
  <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70</cp:revision>
  <dcterms:created xsi:type="dcterms:W3CDTF">2008-09-11T17:20:00Z</dcterms:created>
  <dcterms:modified xsi:type="dcterms:W3CDTF">2023-03-05T12:24:00Z</dcterms:modified>
</cp:coreProperties>
</file>